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43148" w14:textId="77777777" w:rsidR="00CE50D9" w:rsidRDefault="00A05AAC">
      <w:pPr>
        <w:jc w:val="center"/>
        <w:rPr>
          <w:rFonts w:ascii="方正小标宋_GBK" w:eastAsia="方正小标宋_GBK"/>
          <w:b/>
          <w:sz w:val="28"/>
          <w:szCs w:val="28"/>
        </w:rPr>
      </w:pPr>
      <w:r>
        <w:rPr>
          <w:rFonts w:ascii="方正小标宋_GBK" w:eastAsia="方正小标宋_GBK" w:hint="eastAsia"/>
          <w:b/>
          <w:sz w:val="28"/>
          <w:szCs w:val="28"/>
        </w:rPr>
        <w:t>学生事务管理系统奖学金评优操作指南</w:t>
      </w:r>
    </w:p>
    <w:p w14:paraId="550364DB" w14:textId="77777777" w:rsidR="00CE50D9" w:rsidRDefault="00A05AAC">
      <w:pPr>
        <w:ind w:firstLineChars="200" w:firstLine="420"/>
        <w:rPr>
          <w:rFonts w:ascii="宋体" w:eastAsia="宋体" w:hAnsi="宋体"/>
          <w:b/>
          <w:color w:val="000000" w:themeColor="text1"/>
          <w:szCs w:val="21"/>
        </w:rPr>
      </w:pPr>
      <w:r>
        <w:rPr>
          <w:rFonts w:ascii="宋体" w:eastAsia="宋体" w:hAnsi="宋体" w:hint="eastAsia"/>
          <w:color w:val="000000" w:themeColor="text1"/>
          <w:szCs w:val="21"/>
        </w:rPr>
        <w:t>使用中国矿业大学（北京）统一认证的账号和密码，登录学生事务管理系统</w:t>
      </w:r>
      <w:hyperlink r:id="rId8" w:history="1">
        <w:r>
          <w:rPr>
            <w:rStyle w:val="a6"/>
            <w:rFonts w:ascii="宋体" w:eastAsia="宋体" w:hAnsi="宋体"/>
            <w:color w:val="000000" w:themeColor="text1"/>
            <w:szCs w:val="21"/>
          </w:rPr>
          <w:t>http://118.228.224.200:8081/</w:t>
        </w:r>
      </w:hyperlink>
      <w:r>
        <w:rPr>
          <w:rFonts w:ascii="宋体" w:eastAsia="宋体" w:hAnsi="宋体" w:hint="eastAsia"/>
          <w:color w:val="000000" w:themeColor="text1"/>
          <w:szCs w:val="21"/>
        </w:rPr>
        <w:t>，</w:t>
      </w:r>
      <w:r>
        <w:rPr>
          <w:rFonts w:ascii="宋体" w:eastAsia="宋体" w:hAnsi="宋体"/>
          <w:color w:val="000000" w:themeColor="text1"/>
          <w:szCs w:val="21"/>
        </w:rPr>
        <w:t>并按照以下操作流程进行</w:t>
      </w:r>
      <w:r>
        <w:rPr>
          <w:rFonts w:ascii="宋体" w:eastAsia="宋体" w:hAnsi="宋体" w:hint="eastAsia"/>
          <w:color w:val="000000" w:themeColor="text1"/>
          <w:szCs w:val="21"/>
        </w:rPr>
        <w:t>。</w:t>
      </w:r>
    </w:p>
    <w:p w14:paraId="7E410D42"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一、系统流程</w:t>
      </w:r>
    </w:p>
    <w:p w14:paraId="20A685CE" w14:textId="77777777" w:rsidR="00CE50D9" w:rsidRDefault="00A05AAC">
      <w:pPr>
        <w:ind w:firstLineChars="200" w:firstLine="420"/>
        <w:rPr>
          <w:rFonts w:ascii="宋体" w:eastAsia="宋体" w:hAnsi="宋体"/>
          <w:color w:val="000000" w:themeColor="text1"/>
          <w:szCs w:val="21"/>
        </w:rPr>
      </w:pPr>
      <w:r>
        <w:rPr>
          <w:rFonts w:ascii="宋体" w:eastAsia="宋体" w:hAnsi="宋体" w:hint="eastAsia"/>
          <w:color w:val="000000" w:themeColor="text1"/>
          <w:szCs w:val="21"/>
        </w:rPr>
        <w:t>评优模块</w:t>
      </w:r>
      <w:proofErr w:type="gramStart"/>
      <w:r>
        <w:rPr>
          <w:rFonts w:ascii="宋体" w:eastAsia="宋体" w:hAnsi="宋体" w:hint="eastAsia"/>
          <w:color w:val="000000" w:themeColor="text1"/>
          <w:szCs w:val="21"/>
        </w:rPr>
        <w:t>操作共</w:t>
      </w:r>
      <w:proofErr w:type="gramEnd"/>
      <w:r>
        <w:rPr>
          <w:rFonts w:ascii="宋体" w:eastAsia="宋体" w:hAnsi="宋体" w:hint="eastAsia"/>
          <w:color w:val="000000" w:themeColor="text1"/>
          <w:szCs w:val="21"/>
        </w:rPr>
        <w:t>分为学生申请、辅导员认定、学院初审、学院公示4个步骤。</w:t>
      </w:r>
    </w:p>
    <w:p w14:paraId="2F67E7CF" w14:textId="77777777" w:rsidR="00CE50D9" w:rsidRDefault="00A05AAC">
      <w:pPr>
        <w:ind w:firstLineChars="200" w:firstLine="420"/>
        <w:rPr>
          <w:rFonts w:ascii="宋体" w:eastAsia="宋体" w:hAnsi="宋体"/>
          <w:color w:val="000000" w:themeColor="text1"/>
          <w:szCs w:val="21"/>
        </w:rPr>
      </w:pPr>
      <w:r>
        <w:rPr>
          <w:rFonts w:ascii="宋体" w:eastAsia="宋体" w:hAnsi="宋体" w:hint="eastAsia"/>
          <w:color w:val="000000" w:themeColor="text1"/>
          <w:szCs w:val="21"/>
        </w:rPr>
        <w:t>奖学金线上试运行评选模块为：</w:t>
      </w:r>
    </w:p>
    <w:p w14:paraId="4034BDFA" w14:textId="77777777" w:rsidR="00CE50D9" w:rsidRDefault="00A05AAC">
      <w:pPr>
        <w:ind w:firstLineChars="200" w:firstLine="420"/>
        <w:rPr>
          <w:rFonts w:ascii="宋体" w:eastAsia="宋体" w:hAnsi="宋体"/>
          <w:color w:val="000000" w:themeColor="text1"/>
          <w:szCs w:val="21"/>
        </w:rPr>
      </w:pPr>
      <w:r>
        <w:rPr>
          <w:rFonts w:ascii="宋体" w:eastAsia="宋体" w:hAnsi="宋体"/>
          <w:color w:val="000000" w:themeColor="text1"/>
          <w:szCs w:val="21"/>
        </w:rPr>
        <w:t>特等奖学金</w:t>
      </w:r>
      <w:r>
        <w:rPr>
          <w:rFonts w:ascii="宋体" w:eastAsia="宋体" w:hAnsi="宋体" w:hint="eastAsia"/>
          <w:color w:val="000000" w:themeColor="text1"/>
          <w:szCs w:val="21"/>
        </w:rPr>
        <w:t>、</w:t>
      </w:r>
      <w:r>
        <w:rPr>
          <w:rFonts w:ascii="宋体" w:eastAsia="宋体" w:hAnsi="宋体"/>
          <w:color w:val="000000" w:themeColor="text1"/>
          <w:szCs w:val="21"/>
        </w:rPr>
        <w:t>一等奖学金</w:t>
      </w:r>
      <w:r>
        <w:rPr>
          <w:rFonts w:ascii="宋体" w:eastAsia="宋体" w:hAnsi="宋体" w:hint="eastAsia"/>
          <w:color w:val="000000" w:themeColor="text1"/>
          <w:szCs w:val="21"/>
        </w:rPr>
        <w:t>、</w:t>
      </w:r>
      <w:r>
        <w:rPr>
          <w:rFonts w:ascii="宋体" w:eastAsia="宋体" w:hAnsi="宋体"/>
          <w:color w:val="000000" w:themeColor="text1"/>
          <w:szCs w:val="21"/>
        </w:rPr>
        <w:t>二等奖学金</w:t>
      </w:r>
      <w:r>
        <w:rPr>
          <w:rFonts w:ascii="宋体" w:eastAsia="宋体" w:hAnsi="宋体" w:hint="eastAsia"/>
          <w:color w:val="000000" w:themeColor="text1"/>
          <w:szCs w:val="21"/>
        </w:rPr>
        <w:t>、</w:t>
      </w:r>
      <w:r>
        <w:rPr>
          <w:rFonts w:ascii="宋体" w:eastAsia="宋体" w:hAnsi="宋体"/>
          <w:color w:val="000000" w:themeColor="text1"/>
          <w:szCs w:val="21"/>
        </w:rPr>
        <w:t>三等奖学金</w:t>
      </w:r>
    </w:p>
    <w:p w14:paraId="4268E820" w14:textId="77777777" w:rsidR="00CE50D9" w:rsidRDefault="00A05AAC">
      <w:pPr>
        <w:ind w:firstLineChars="200" w:firstLine="420"/>
        <w:rPr>
          <w:rFonts w:ascii="宋体" w:eastAsia="宋体" w:hAnsi="宋体"/>
          <w:color w:val="000000" w:themeColor="text1"/>
          <w:szCs w:val="21"/>
        </w:rPr>
      </w:pPr>
      <w:r>
        <w:rPr>
          <w:rFonts w:ascii="宋体" w:eastAsia="宋体" w:hAnsi="宋体" w:hint="eastAsia"/>
          <w:color w:val="000000" w:themeColor="text1"/>
          <w:szCs w:val="21"/>
        </w:rPr>
        <w:t>国家奖学金</w:t>
      </w:r>
    </w:p>
    <w:p w14:paraId="4D9DF854" w14:textId="77777777" w:rsidR="00CE50D9" w:rsidRDefault="00A05AAC">
      <w:pPr>
        <w:ind w:firstLineChars="200" w:firstLine="420"/>
        <w:rPr>
          <w:rFonts w:ascii="宋体" w:eastAsia="宋体" w:hAnsi="宋体"/>
          <w:color w:val="000000" w:themeColor="text1"/>
          <w:szCs w:val="21"/>
        </w:rPr>
      </w:pPr>
      <w:r>
        <w:rPr>
          <w:rFonts w:ascii="宋体" w:eastAsia="宋体" w:hAnsi="宋体" w:hint="eastAsia"/>
          <w:color w:val="000000" w:themeColor="text1"/>
          <w:szCs w:val="21"/>
        </w:rPr>
        <w:t>国家励志奖学金</w:t>
      </w:r>
    </w:p>
    <w:p w14:paraId="404C8D26" w14:textId="77777777" w:rsidR="00CE50D9" w:rsidRDefault="00A05AAC">
      <w:pPr>
        <w:ind w:firstLineChars="200" w:firstLine="420"/>
        <w:rPr>
          <w:rFonts w:ascii="宋体" w:eastAsia="宋体" w:hAnsi="宋体"/>
          <w:color w:val="000000" w:themeColor="text1"/>
          <w:szCs w:val="21"/>
        </w:rPr>
      </w:pPr>
      <w:r>
        <w:rPr>
          <w:rFonts w:ascii="宋体" w:eastAsia="宋体" w:hAnsi="宋体" w:hint="eastAsia"/>
          <w:color w:val="000000" w:themeColor="text1"/>
          <w:szCs w:val="21"/>
        </w:rPr>
        <w:t>学生在相应时间分奖项进行申请。</w:t>
      </w:r>
    </w:p>
    <w:p w14:paraId="53CFD474" w14:textId="77777777" w:rsidR="00CE50D9" w:rsidRDefault="00CE50D9">
      <w:pPr>
        <w:ind w:firstLineChars="200" w:firstLine="420"/>
        <w:rPr>
          <w:rFonts w:ascii="宋体" w:eastAsia="宋体" w:hAnsi="宋体"/>
          <w:color w:val="000000" w:themeColor="text1"/>
          <w:szCs w:val="21"/>
        </w:rPr>
      </w:pPr>
    </w:p>
    <w:p w14:paraId="67164453"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二、本科生优秀学生奖学金：</w:t>
      </w:r>
    </w:p>
    <w:p w14:paraId="5C480A5A"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1.学生申请</w:t>
      </w:r>
    </w:p>
    <w:p w14:paraId="52C2159B" w14:textId="77777777" w:rsidR="00CE50D9" w:rsidRDefault="00A05AAC">
      <w:pPr>
        <w:ind w:firstLineChars="200" w:firstLine="420"/>
        <w:rPr>
          <w:rFonts w:ascii="宋体" w:eastAsia="宋体" w:hAnsi="宋体"/>
          <w:color w:val="000000" w:themeColor="text1"/>
          <w:szCs w:val="21"/>
        </w:rPr>
      </w:pPr>
      <w:r>
        <w:rPr>
          <w:rFonts w:ascii="宋体" w:eastAsia="宋体" w:hAnsi="宋体" w:hint="eastAsia"/>
          <w:color w:val="000000" w:themeColor="text1"/>
          <w:szCs w:val="21"/>
        </w:rPr>
        <w:t>学生登录系统，</w:t>
      </w:r>
      <w:r>
        <w:rPr>
          <w:rFonts w:ascii="宋体" w:eastAsia="宋体" w:hAnsi="宋体" w:hint="eastAsia"/>
          <w:szCs w:val="21"/>
        </w:rPr>
        <w:t>点击【学生功能】-【奖学金申请列表】-【申请】，</w:t>
      </w:r>
      <w:r>
        <w:rPr>
          <w:rFonts w:ascii="宋体" w:eastAsia="宋体" w:hAnsi="宋体" w:hint="eastAsia"/>
          <w:color w:val="000000" w:themeColor="text1"/>
          <w:szCs w:val="21"/>
        </w:rPr>
        <w:t>选择申请等级。</w:t>
      </w:r>
    </w:p>
    <w:p w14:paraId="7AC3BF42" w14:textId="77777777" w:rsidR="00CE50D9" w:rsidRDefault="00A05AAC">
      <w:pPr>
        <w:rPr>
          <w:rFonts w:ascii="宋体" w:eastAsia="宋体" w:hAnsi="宋体"/>
          <w:color w:val="000000" w:themeColor="text1"/>
          <w:szCs w:val="21"/>
        </w:rPr>
      </w:pPr>
      <w:r>
        <w:rPr>
          <w:rFonts w:ascii="宋体" w:eastAsia="宋体" w:hAnsi="宋体"/>
          <w:noProof/>
          <w:color w:val="000000" w:themeColor="text1"/>
          <w:szCs w:val="21"/>
        </w:rPr>
        <w:drawing>
          <wp:inline distT="0" distB="0" distL="0" distR="0" wp14:anchorId="22B869A4" wp14:editId="17B97FD6">
            <wp:extent cx="5270500" cy="95186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stretch>
                      <a:fillRect/>
                    </a:stretch>
                  </pic:blipFill>
                  <pic:spPr>
                    <a:xfrm>
                      <a:off x="0" y="0"/>
                      <a:ext cx="5270500" cy="951865"/>
                    </a:xfrm>
                    <a:prstGeom prst="rect">
                      <a:avLst/>
                    </a:prstGeom>
                  </pic:spPr>
                </pic:pic>
              </a:graphicData>
            </a:graphic>
          </wp:inline>
        </w:drawing>
      </w:r>
    </w:p>
    <w:p w14:paraId="428D5305" w14:textId="77777777" w:rsidR="00CE50D9" w:rsidRDefault="00A05AAC">
      <w:pPr>
        <w:rPr>
          <w:rFonts w:ascii="宋体" w:eastAsia="宋体" w:hAnsi="宋体"/>
          <w:color w:val="000000" w:themeColor="text1"/>
          <w:szCs w:val="21"/>
        </w:rPr>
      </w:pPr>
      <w:r>
        <w:rPr>
          <w:rFonts w:ascii="宋体" w:eastAsia="宋体" w:hAnsi="宋体" w:hint="eastAsia"/>
          <w:color w:val="000000" w:themeColor="text1"/>
          <w:szCs w:val="21"/>
        </w:rPr>
        <w:t xml:space="preserve">    填写</w:t>
      </w:r>
      <w:r>
        <w:rPr>
          <w:rFonts w:ascii="宋体" w:eastAsia="宋体" w:hAnsi="宋体" w:hint="eastAsia"/>
          <w:szCs w:val="21"/>
        </w:rPr>
        <w:t>【</w:t>
      </w:r>
      <w:r>
        <w:rPr>
          <w:rFonts w:ascii="宋体" w:eastAsia="宋体" w:hAnsi="宋体" w:hint="eastAsia"/>
          <w:color w:val="000000" w:themeColor="text1"/>
          <w:szCs w:val="21"/>
        </w:rPr>
        <w:t>基本情况】、</w:t>
      </w:r>
      <w:r>
        <w:rPr>
          <w:rFonts w:ascii="宋体" w:eastAsia="宋体" w:hAnsi="宋体" w:hint="eastAsia"/>
          <w:szCs w:val="21"/>
        </w:rPr>
        <w:t>【</w:t>
      </w:r>
      <w:r>
        <w:rPr>
          <w:rFonts w:ascii="宋体" w:eastAsia="宋体" w:hAnsi="宋体" w:hint="eastAsia"/>
          <w:color w:val="000000" w:themeColor="text1"/>
          <w:szCs w:val="21"/>
        </w:rPr>
        <w:t>主要事迹】、</w:t>
      </w:r>
      <w:r>
        <w:rPr>
          <w:rFonts w:ascii="宋体" w:eastAsia="宋体" w:hAnsi="宋体" w:hint="eastAsia"/>
          <w:szCs w:val="21"/>
        </w:rPr>
        <w:t>【</w:t>
      </w:r>
      <w:r>
        <w:rPr>
          <w:rFonts w:ascii="宋体" w:eastAsia="宋体" w:hAnsi="宋体" w:hint="eastAsia"/>
          <w:color w:val="000000" w:themeColor="text1"/>
          <w:szCs w:val="21"/>
        </w:rPr>
        <w:t>发表文章及获奖情况】表单。在</w:t>
      </w:r>
      <w:r>
        <w:rPr>
          <w:rFonts w:ascii="宋体" w:eastAsia="宋体" w:hAnsi="宋体" w:hint="eastAsia"/>
          <w:szCs w:val="21"/>
        </w:rPr>
        <w:t>【</w:t>
      </w:r>
      <w:r>
        <w:rPr>
          <w:rFonts w:ascii="宋体" w:eastAsia="宋体" w:hAnsi="宋体" w:hint="eastAsia"/>
          <w:color w:val="000000" w:themeColor="text1"/>
          <w:szCs w:val="21"/>
        </w:rPr>
        <w:t>基本情况】栏目中只需选择申请的奖学金类别。</w:t>
      </w:r>
    </w:p>
    <w:p w14:paraId="42B6AD06" w14:textId="77777777" w:rsidR="00CE50D9" w:rsidRDefault="00A05AAC">
      <w:pPr>
        <w:rPr>
          <w:rFonts w:ascii="宋体" w:eastAsia="宋体" w:hAnsi="宋体"/>
          <w:color w:val="000000" w:themeColor="text1"/>
          <w:szCs w:val="21"/>
        </w:rPr>
      </w:pPr>
      <w:r>
        <w:rPr>
          <w:rFonts w:ascii="宋体" w:eastAsia="宋体" w:hAnsi="宋体"/>
          <w:noProof/>
          <w:color w:val="000000" w:themeColor="text1"/>
          <w:szCs w:val="21"/>
        </w:rPr>
        <w:drawing>
          <wp:inline distT="0" distB="0" distL="0" distR="0" wp14:anchorId="426A049E" wp14:editId="783FECFF">
            <wp:extent cx="5270500" cy="1038225"/>
            <wp:effectExtent l="0" t="0" r="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stretch>
                      <a:fillRect/>
                    </a:stretch>
                  </pic:blipFill>
                  <pic:spPr>
                    <a:xfrm>
                      <a:off x="0" y="0"/>
                      <a:ext cx="5270500" cy="1038225"/>
                    </a:xfrm>
                    <a:prstGeom prst="rect">
                      <a:avLst/>
                    </a:prstGeom>
                  </pic:spPr>
                </pic:pic>
              </a:graphicData>
            </a:graphic>
          </wp:inline>
        </w:drawing>
      </w:r>
    </w:p>
    <w:p w14:paraId="7518A095" w14:textId="77777777" w:rsidR="00CE50D9" w:rsidRDefault="00A05AAC">
      <w:pPr>
        <w:jc w:val="center"/>
        <w:rPr>
          <w:rFonts w:ascii="宋体" w:eastAsia="宋体" w:hAnsi="宋体"/>
          <w:b/>
          <w:color w:val="000000" w:themeColor="text1"/>
          <w:szCs w:val="21"/>
        </w:rPr>
      </w:pPr>
      <w:r>
        <w:rPr>
          <w:rFonts w:ascii="宋体" w:eastAsia="宋体" w:hAnsi="宋体" w:hint="eastAsia"/>
          <w:b/>
          <w:color w:val="000000" w:themeColor="text1"/>
          <w:szCs w:val="21"/>
        </w:rPr>
        <w:t>图一</w:t>
      </w:r>
    </w:p>
    <w:p w14:paraId="4CD5796D" w14:textId="77777777" w:rsidR="00CE50D9" w:rsidRDefault="00A05AAC">
      <w:pPr>
        <w:ind w:firstLineChars="200" w:firstLine="422"/>
        <w:rPr>
          <w:rFonts w:ascii="宋体" w:eastAsia="宋体" w:hAnsi="宋体"/>
          <w:color w:val="000000" w:themeColor="text1"/>
          <w:szCs w:val="21"/>
        </w:rPr>
      </w:pPr>
      <w:r>
        <w:rPr>
          <w:rFonts w:ascii="宋体" w:eastAsia="宋体" w:hAnsi="宋体"/>
          <w:b/>
          <w:color w:val="000000" w:themeColor="text1"/>
          <w:szCs w:val="21"/>
        </w:rPr>
        <w:t>2</w:t>
      </w:r>
      <w:r>
        <w:rPr>
          <w:rFonts w:ascii="宋体" w:eastAsia="宋体" w:hAnsi="宋体" w:hint="eastAsia"/>
          <w:b/>
          <w:color w:val="000000" w:themeColor="text1"/>
          <w:szCs w:val="21"/>
        </w:rPr>
        <w:t>.辅导员审核：</w:t>
      </w:r>
      <w:r>
        <w:rPr>
          <w:rFonts w:ascii="宋体" w:eastAsia="宋体" w:hAnsi="宋体" w:hint="eastAsia"/>
          <w:color w:val="000000" w:themeColor="text1"/>
          <w:szCs w:val="21"/>
        </w:rPr>
        <w:t>辅导员登入系统，在规定时间内根据分配名额和排名对学生所申请奖学金类别进行审核认定，如不符合相应奖学金申请条件的，辅导员有权更改学生获奖等级。</w:t>
      </w:r>
    </w:p>
    <w:p w14:paraId="34A029D5"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阈值设定：</w:t>
      </w:r>
      <w:r>
        <w:rPr>
          <w:rFonts w:ascii="宋体" w:eastAsia="宋体" w:hAnsi="宋体" w:hint="eastAsia"/>
          <w:color w:val="000000" w:themeColor="text1"/>
          <w:szCs w:val="21"/>
        </w:rPr>
        <w:t>特等奖学金需满足：若班级人数按照30人计算，学习成绩排名（或按比例进行设定阈值）位居班级前三名且综合测评成绩位居班级前五名；一等奖学金需满足：学习成绩排名位居班级前五名且综合测评成绩位居班级前八名；二等奖学金需满足：学习成绩排名位居班级前八名且综合测评成绩位居班级前十名。</w:t>
      </w:r>
      <w:r>
        <w:rPr>
          <w:rFonts w:ascii="宋体" w:eastAsia="宋体" w:hAnsi="宋体" w:hint="eastAsia"/>
          <w:b/>
          <w:color w:val="000000" w:themeColor="text1"/>
          <w:szCs w:val="21"/>
        </w:rPr>
        <w:t>按照专业比例，系统设定无法认定不符合条件学生。</w:t>
      </w:r>
    </w:p>
    <w:p w14:paraId="7F71A50B" w14:textId="77777777" w:rsidR="00CE50D9" w:rsidRDefault="00A05AAC">
      <w:pPr>
        <w:ind w:firstLineChars="200" w:firstLine="422"/>
        <w:rPr>
          <w:rFonts w:ascii="宋体" w:eastAsia="宋体" w:hAnsi="宋体"/>
          <w:szCs w:val="21"/>
        </w:rPr>
      </w:pPr>
      <w:r>
        <w:rPr>
          <w:rFonts w:ascii="宋体" w:eastAsia="宋体" w:hAnsi="宋体"/>
          <w:b/>
          <w:color w:val="000000" w:themeColor="text1"/>
          <w:szCs w:val="21"/>
        </w:rPr>
        <w:t>3</w:t>
      </w:r>
      <w:r>
        <w:rPr>
          <w:rFonts w:ascii="宋体" w:eastAsia="宋体" w:hAnsi="宋体" w:hint="eastAsia"/>
          <w:b/>
          <w:color w:val="000000" w:themeColor="text1"/>
          <w:szCs w:val="21"/>
        </w:rPr>
        <w:t>.学院初审：</w:t>
      </w:r>
      <w:r>
        <w:rPr>
          <w:rFonts w:ascii="宋体" w:eastAsia="宋体" w:hAnsi="宋体" w:hint="eastAsia"/>
          <w:color w:val="000000" w:themeColor="text1"/>
          <w:szCs w:val="21"/>
        </w:rPr>
        <w:t>书记登录系统，在规定时间内点击</w:t>
      </w:r>
      <w:r>
        <w:rPr>
          <w:rFonts w:ascii="宋体" w:eastAsia="宋体" w:hAnsi="宋体" w:hint="eastAsia"/>
          <w:szCs w:val="21"/>
        </w:rPr>
        <w:t>【学生功能】-【校奖学金】-【评优管理】-【学院初审】对辅导员已认定的学生进行学院初审。</w:t>
      </w:r>
    </w:p>
    <w:p w14:paraId="45D5A0F0" w14:textId="77777777" w:rsidR="00CE50D9" w:rsidRDefault="00A05AAC">
      <w:pPr>
        <w:ind w:firstLineChars="200" w:firstLine="422"/>
        <w:rPr>
          <w:rFonts w:ascii="宋体" w:eastAsia="宋体" w:hAnsi="宋体"/>
          <w:color w:val="000000" w:themeColor="text1"/>
          <w:szCs w:val="21"/>
        </w:rPr>
      </w:pPr>
      <w:r>
        <w:rPr>
          <w:rFonts w:ascii="宋体" w:eastAsia="宋体" w:hAnsi="宋体"/>
          <w:b/>
          <w:color w:val="000000" w:themeColor="text1"/>
          <w:szCs w:val="21"/>
        </w:rPr>
        <w:t>4</w:t>
      </w:r>
      <w:r>
        <w:rPr>
          <w:rFonts w:ascii="宋体" w:eastAsia="宋体" w:hAnsi="宋体" w:hint="eastAsia"/>
          <w:b/>
          <w:color w:val="000000" w:themeColor="text1"/>
          <w:szCs w:val="21"/>
        </w:rPr>
        <w:t>.学院公示：</w:t>
      </w:r>
      <w:r>
        <w:rPr>
          <w:rFonts w:ascii="宋体" w:eastAsia="宋体" w:hAnsi="宋体" w:hint="eastAsia"/>
          <w:color w:val="000000" w:themeColor="text1"/>
          <w:szCs w:val="21"/>
        </w:rPr>
        <w:t>学院讲奖学金评选结果在一定范围内进行不少于3天的公示。</w:t>
      </w:r>
    </w:p>
    <w:p w14:paraId="2F8C0077" w14:textId="77777777" w:rsidR="00CE50D9" w:rsidRDefault="00CE50D9">
      <w:pPr>
        <w:ind w:firstLineChars="200" w:firstLine="420"/>
        <w:rPr>
          <w:rFonts w:ascii="宋体" w:eastAsia="宋体" w:hAnsi="宋体"/>
          <w:color w:val="000000" w:themeColor="text1"/>
          <w:szCs w:val="21"/>
        </w:rPr>
      </w:pPr>
    </w:p>
    <w:p w14:paraId="28FA9093" w14:textId="77777777" w:rsidR="00CE50D9" w:rsidRDefault="00A05AAC">
      <w:pPr>
        <w:ind w:firstLineChars="200" w:firstLine="420"/>
        <w:rPr>
          <w:rFonts w:ascii="宋体" w:eastAsia="宋体" w:hAnsi="宋体"/>
          <w:color w:val="000000" w:themeColor="text1"/>
          <w:szCs w:val="21"/>
        </w:rPr>
      </w:pPr>
      <w:r>
        <w:rPr>
          <w:rFonts w:ascii="宋体" w:eastAsia="宋体" w:hAnsi="宋体"/>
          <w:noProof/>
          <w:color w:val="000000" w:themeColor="text1"/>
          <w:szCs w:val="21"/>
        </w:rPr>
        <w:lastRenderedPageBreak/>
        <w:drawing>
          <wp:inline distT="0" distB="0" distL="0" distR="0" wp14:anchorId="4773FD67" wp14:editId="47CD418B">
            <wp:extent cx="5270500" cy="13214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cstate="print"/>
                    <a:stretch>
                      <a:fillRect/>
                    </a:stretch>
                  </pic:blipFill>
                  <pic:spPr>
                    <a:xfrm>
                      <a:off x="0" y="0"/>
                      <a:ext cx="5270500" cy="1321435"/>
                    </a:xfrm>
                    <a:prstGeom prst="rect">
                      <a:avLst/>
                    </a:prstGeom>
                  </pic:spPr>
                </pic:pic>
              </a:graphicData>
            </a:graphic>
          </wp:inline>
        </w:drawing>
      </w:r>
    </w:p>
    <w:p w14:paraId="2F892BD9" w14:textId="77777777" w:rsidR="00CE50D9" w:rsidRDefault="00A05AAC">
      <w:pPr>
        <w:ind w:firstLineChars="200" w:firstLine="422"/>
        <w:jc w:val="center"/>
        <w:rPr>
          <w:rFonts w:ascii="宋体" w:eastAsia="宋体" w:hAnsi="宋体"/>
          <w:b/>
          <w:color w:val="000000" w:themeColor="text1"/>
          <w:szCs w:val="21"/>
        </w:rPr>
      </w:pPr>
      <w:r>
        <w:rPr>
          <w:rFonts w:ascii="宋体" w:eastAsia="宋体" w:hAnsi="宋体" w:hint="eastAsia"/>
          <w:b/>
          <w:color w:val="000000" w:themeColor="text1"/>
          <w:szCs w:val="21"/>
        </w:rPr>
        <w:t>图二</w:t>
      </w:r>
    </w:p>
    <w:p w14:paraId="27EDC8BC" w14:textId="77777777" w:rsidR="006B4743" w:rsidRDefault="006B4743">
      <w:pPr>
        <w:ind w:firstLineChars="200" w:firstLine="420"/>
        <w:rPr>
          <w:rFonts w:ascii="宋体" w:eastAsia="宋体" w:hAnsi="宋体"/>
          <w:color w:val="000000" w:themeColor="text1"/>
          <w:szCs w:val="21"/>
          <w:highlight w:val="yellow"/>
        </w:rPr>
      </w:pPr>
    </w:p>
    <w:p w14:paraId="615B346D"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三、本科生国家奖学金：</w:t>
      </w:r>
    </w:p>
    <w:p w14:paraId="02F71337" w14:textId="77777777" w:rsidR="00CE50D9" w:rsidRDefault="00A05AAC">
      <w:pPr>
        <w:ind w:firstLineChars="200" w:firstLine="422"/>
        <w:rPr>
          <w:rFonts w:ascii="宋体" w:eastAsia="宋体" w:hAnsi="宋体"/>
          <w:color w:val="000000" w:themeColor="text1"/>
          <w:szCs w:val="21"/>
        </w:rPr>
      </w:pPr>
      <w:r>
        <w:rPr>
          <w:rFonts w:ascii="宋体" w:eastAsia="宋体" w:hAnsi="宋体" w:hint="eastAsia"/>
          <w:b/>
          <w:color w:val="000000" w:themeColor="text1"/>
          <w:szCs w:val="21"/>
        </w:rPr>
        <w:t>1.学生申请：</w:t>
      </w:r>
      <w:r>
        <w:rPr>
          <w:rFonts w:ascii="宋体" w:eastAsia="宋体" w:hAnsi="宋体" w:hint="eastAsia"/>
          <w:color w:val="000000" w:themeColor="text1"/>
          <w:szCs w:val="21"/>
        </w:rPr>
        <w:t>学生登录系统点击</w:t>
      </w:r>
      <w:r>
        <w:rPr>
          <w:rFonts w:ascii="宋体" w:eastAsia="宋体" w:hAnsi="宋体" w:hint="eastAsia"/>
          <w:szCs w:val="21"/>
        </w:rPr>
        <w:t>【学生功能】-【国家奖学金】-【国奖申请列表】，点击申请，填写学习情况、大学期间主要获奖情况和申请理由。</w:t>
      </w:r>
    </w:p>
    <w:p w14:paraId="5BA8E1BF" w14:textId="77777777" w:rsidR="00CE50D9" w:rsidRDefault="00A05AAC" w:rsidP="00A11B90">
      <w:pPr>
        <w:rPr>
          <w:rFonts w:ascii="宋体" w:eastAsia="宋体" w:hAnsi="宋体"/>
          <w:color w:val="000000" w:themeColor="text1"/>
          <w:szCs w:val="21"/>
        </w:rPr>
      </w:pPr>
      <w:r>
        <w:rPr>
          <w:rFonts w:ascii="宋体" w:eastAsia="宋体" w:hAnsi="宋体"/>
          <w:noProof/>
          <w:color w:val="000000" w:themeColor="text1"/>
          <w:szCs w:val="21"/>
        </w:rPr>
        <w:drawing>
          <wp:inline distT="0" distB="0" distL="0" distR="0" wp14:anchorId="28584545" wp14:editId="5D661E63">
            <wp:extent cx="5270500" cy="102044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cstate="print"/>
                    <a:stretch>
                      <a:fillRect/>
                    </a:stretch>
                  </pic:blipFill>
                  <pic:spPr>
                    <a:xfrm>
                      <a:off x="0" y="0"/>
                      <a:ext cx="5270500" cy="1020445"/>
                    </a:xfrm>
                    <a:prstGeom prst="rect">
                      <a:avLst/>
                    </a:prstGeom>
                  </pic:spPr>
                </pic:pic>
              </a:graphicData>
            </a:graphic>
          </wp:inline>
        </w:drawing>
      </w:r>
    </w:p>
    <w:p w14:paraId="78E94223" w14:textId="2827A3F9" w:rsidR="00CE50D9" w:rsidRDefault="00A05AAC">
      <w:pPr>
        <w:ind w:firstLineChars="200" w:firstLine="422"/>
        <w:jc w:val="center"/>
        <w:rPr>
          <w:rFonts w:ascii="宋体" w:eastAsia="宋体" w:hAnsi="宋体"/>
          <w:b/>
          <w:color w:val="000000" w:themeColor="text1"/>
          <w:szCs w:val="21"/>
        </w:rPr>
      </w:pPr>
      <w:r>
        <w:rPr>
          <w:rFonts w:ascii="宋体" w:eastAsia="宋体" w:hAnsi="宋体" w:hint="eastAsia"/>
          <w:b/>
          <w:color w:val="000000" w:themeColor="text1"/>
          <w:szCs w:val="21"/>
        </w:rPr>
        <w:t>图</w:t>
      </w:r>
      <w:r w:rsidR="003429BD">
        <w:rPr>
          <w:rFonts w:ascii="宋体" w:eastAsia="宋体" w:hAnsi="宋体" w:hint="eastAsia"/>
          <w:b/>
          <w:color w:val="000000" w:themeColor="text1"/>
          <w:szCs w:val="21"/>
        </w:rPr>
        <w:t>三</w:t>
      </w:r>
    </w:p>
    <w:p w14:paraId="279B432F" w14:textId="2A16F71F" w:rsidR="00CE50D9" w:rsidRDefault="00A05AAC" w:rsidP="00A11B90">
      <w:pPr>
        <w:rPr>
          <w:rFonts w:ascii="宋体" w:eastAsia="宋体" w:hAnsi="宋体"/>
          <w:color w:val="000000" w:themeColor="text1"/>
          <w:szCs w:val="21"/>
        </w:rPr>
      </w:pPr>
      <w:r>
        <w:rPr>
          <w:rFonts w:ascii="宋体" w:eastAsia="宋体" w:hAnsi="宋体"/>
          <w:noProof/>
          <w:color w:val="000000" w:themeColor="text1"/>
          <w:szCs w:val="21"/>
        </w:rPr>
        <w:drawing>
          <wp:inline distT="0" distB="0" distL="0" distR="0" wp14:anchorId="31A8B041" wp14:editId="2F7E83DB">
            <wp:extent cx="5270500" cy="182181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cstate="print"/>
                    <a:stretch>
                      <a:fillRect/>
                    </a:stretch>
                  </pic:blipFill>
                  <pic:spPr>
                    <a:xfrm>
                      <a:off x="0" y="0"/>
                      <a:ext cx="5270500" cy="1821815"/>
                    </a:xfrm>
                    <a:prstGeom prst="rect">
                      <a:avLst/>
                    </a:prstGeom>
                  </pic:spPr>
                </pic:pic>
              </a:graphicData>
            </a:graphic>
          </wp:inline>
        </w:drawing>
      </w:r>
    </w:p>
    <w:p w14:paraId="4E131E4D" w14:textId="40935D91" w:rsidR="00A11B90" w:rsidRPr="00A11B90" w:rsidRDefault="00A11B90" w:rsidP="00A11B90">
      <w:pPr>
        <w:ind w:firstLineChars="200" w:firstLine="422"/>
        <w:jc w:val="center"/>
        <w:rPr>
          <w:rFonts w:ascii="宋体" w:eastAsia="宋体" w:hAnsi="宋体"/>
          <w:b/>
          <w:color w:val="000000" w:themeColor="text1"/>
          <w:szCs w:val="21"/>
        </w:rPr>
      </w:pPr>
      <w:r>
        <w:rPr>
          <w:rFonts w:ascii="宋体" w:eastAsia="宋体" w:hAnsi="宋体" w:hint="eastAsia"/>
          <w:b/>
          <w:color w:val="000000" w:themeColor="text1"/>
          <w:szCs w:val="21"/>
        </w:rPr>
        <w:t>图</w:t>
      </w:r>
      <w:r w:rsidR="003429BD">
        <w:rPr>
          <w:rFonts w:ascii="宋体" w:eastAsia="宋体" w:hAnsi="宋体" w:hint="eastAsia"/>
          <w:b/>
          <w:color w:val="000000" w:themeColor="text1"/>
          <w:szCs w:val="21"/>
        </w:rPr>
        <w:t>四</w:t>
      </w:r>
    </w:p>
    <w:p w14:paraId="0A6D2F54" w14:textId="77777777" w:rsidR="00CE50D9" w:rsidRDefault="00A05AAC">
      <w:pPr>
        <w:ind w:firstLineChars="200" w:firstLine="422"/>
        <w:rPr>
          <w:rFonts w:ascii="宋体" w:eastAsia="宋体" w:hAnsi="宋体"/>
          <w:color w:val="000000" w:themeColor="text1"/>
          <w:szCs w:val="21"/>
        </w:rPr>
      </w:pPr>
      <w:r>
        <w:rPr>
          <w:rFonts w:ascii="宋体" w:eastAsia="宋体" w:hAnsi="宋体"/>
          <w:b/>
          <w:color w:val="000000" w:themeColor="text1"/>
          <w:szCs w:val="21"/>
        </w:rPr>
        <w:t>2</w:t>
      </w:r>
      <w:r>
        <w:rPr>
          <w:rFonts w:ascii="宋体" w:eastAsia="宋体" w:hAnsi="宋体" w:hint="eastAsia"/>
          <w:b/>
          <w:color w:val="000000" w:themeColor="text1"/>
          <w:szCs w:val="21"/>
        </w:rPr>
        <w:t>.辅导员审核：</w:t>
      </w:r>
      <w:r>
        <w:rPr>
          <w:rFonts w:ascii="宋体" w:eastAsia="宋体" w:hAnsi="宋体" w:hint="eastAsia"/>
          <w:color w:val="000000" w:themeColor="text1"/>
          <w:szCs w:val="21"/>
        </w:rPr>
        <w:t>辅导员登入系统，在规定时间内根据分配名额和排名，进入</w:t>
      </w:r>
      <w:r>
        <w:rPr>
          <w:rFonts w:ascii="宋体" w:eastAsia="宋体" w:hAnsi="宋体" w:hint="eastAsia"/>
          <w:szCs w:val="21"/>
        </w:rPr>
        <w:t>【学生奖励】-【国家奖学金】-【评优管理】，点击学生姓名后，</w:t>
      </w:r>
      <w:r>
        <w:rPr>
          <w:rFonts w:ascii="宋体" w:eastAsia="宋体" w:hAnsi="宋体" w:hint="eastAsia"/>
          <w:color w:val="000000" w:themeColor="text1"/>
          <w:szCs w:val="21"/>
        </w:rPr>
        <w:t>确定</w:t>
      </w:r>
      <w:r>
        <w:rPr>
          <w:rFonts w:ascii="宋体" w:eastAsia="宋体" w:hAnsi="宋体"/>
          <w:color w:val="000000" w:themeColor="text1"/>
          <w:szCs w:val="21"/>
        </w:rPr>
        <w:t>是否认定为国家奖学金</w:t>
      </w:r>
      <w:r>
        <w:rPr>
          <w:rFonts w:ascii="宋体" w:eastAsia="宋体" w:hAnsi="宋体" w:hint="eastAsia"/>
          <w:color w:val="000000" w:themeColor="text1"/>
          <w:szCs w:val="21"/>
        </w:rPr>
        <w:t>。</w:t>
      </w:r>
    </w:p>
    <w:p w14:paraId="19BD6769" w14:textId="77777777" w:rsidR="00CE50D9" w:rsidRDefault="00404ADC">
      <w:pPr>
        <w:ind w:firstLineChars="200" w:firstLine="420"/>
        <w:rPr>
          <w:rFonts w:ascii="宋体" w:eastAsia="宋体" w:hAnsi="宋体"/>
          <w:color w:val="000000" w:themeColor="text1"/>
          <w:szCs w:val="21"/>
        </w:rPr>
      </w:pPr>
      <w:r>
        <w:rPr>
          <w:rFonts w:ascii="宋体" w:eastAsia="宋体" w:hAnsi="宋体"/>
          <w:color w:val="000000" w:themeColor="text1"/>
          <w:szCs w:val="21"/>
        </w:rPr>
        <w:pict w14:anchorId="23954506">
          <v:rect id="矩形 11" o:spid="_x0000_s1026" style="position:absolute;left:0;text-align:left;margin-left:101.6pt;margin-top:91.05pt;width:96.8pt;height:13.4pt;z-index:251659264;mso-width-relative:page;mso-height-relative:page;v-text-anchor:middle" stroked="f" strokeweight="1pt">
            <v:textbox>
              <w:txbxContent>
                <w:p w14:paraId="7081497A" w14:textId="77777777" w:rsidR="00CE50D9" w:rsidRDefault="00CE50D9"/>
              </w:txbxContent>
            </v:textbox>
          </v:rect>
        </w:pict>
      </w:r>
      <w:r w:rsidR="00A05AAC">
        <w:rPr>
          <w:rFonts w:ascii="宋体" w:eastAsia="宋体" w:hAnsi="宋体"/>
          <w:noProof/>
          <w:color w:val="000000" w:themeColor="text1"/>
          <w:szCs w:val="21"/>
        </w:rPr>
        <w:drawing>
          <wp:inline distT="0" distB="0" distL="0" distR="0" wp14:anchorId="3085B034" wp14:editId="13C57723">
            <wp:extent cx="5270500" cy="136334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cstate="print"/>
                    <a:srcRect b="28502"/>
                    <a:stretch>
                      <a:fillRect/>
                    </a:stretch>
                  </pic:blipFill>
                  <pic:spPr>
                    <a:xfrm>
                      <a:off x="0" y="0"/>
                      <a:ext cx="5270500" cy="1363851"/>
                    </a:xfrm>
                    <a:prstGeom prst="rect">
                      <a:avLst/>
                    </a:prstGeom>
                    <a:ln>
                      <a:noFill/>
                    </a:ln>
                  </pic:spPr>
                </pic:pic>
              </a:graphicData>
            </a:graphic>
          </wp:inline>
        </w:drawing>
      </w:r>
    </w:p>
    <w:p w14:paraId="1234DBF9" w14:textId="7D5E2798" w:rsidR="00CE50D9" w:rsidRDefault="00A05AAC">
      <w:pPr>
        <w:ind w:firstLineChars="200" w:firstLine="422"/>
        <w:jc w:val="center"/>
        <w:rPr>
          <w:rFonts w:ascii="宋体" w:eastAsia="宋体" w:hAnsi="宋体"/>
          <w:b/>
          <w:color w:val="000000" w:themeColor="text1"/>
          <w:szCs w:val="21"/>
        </w:rPr>
      </w:pPr>
      <w:r>
        <w:rPr>
          <w:rFonts w:ascii="宋体" w:eastAsia="宋体" w:hAnsi="宋体" w:hint="eastAsia"/>
          <w:b/>
          <w:color w:val="000000" w:themeColor="text1"/>
          <w:szCs w:val="21"/>
        </w:rPr>
        <w:t>图</w:t>
      </w:r>
      <w:r w:rsidR="003429BD">
        <w:rPr>
          <w:rFonts w:ascii="宋体" w:eastAsia="宋体" w:hAnsi="宋体" w:hint="eastAsia"/>
          <w:b/>
          <w:color w:val="000000" w:themeColor="text1"/>
          <w:szCs w:val="21"/>
        </w:rPr>
        <w:t>五</w:t>
      </w:r>
    </w:p>
    <w:p w14:paraId="10E7951C"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阈值设定：</w:t>
      </w:r>
      <w:r>
        <w:rPr>
          <w:rFonts w:ascii="宋体" w:eastAsia="宋体" w:hAnsi="宋体" w:hint="eastAsia"/>
          <w:color w:val="000000" w:themeColor="text1"/>
          <w:szCs w:val="21"/>
        </w:rPr>
        <w:t>国家奖学金需获得一等以上（包含一等）奖学金：（同一等奖学金），且综合素质测评成绩及学习成绩排名位于前10%。</w:t>
      </w:r>
      <w:r>
        <w:rPr>
          <w:rFonts w:ascii="宋体" w:eastAsia="宋体" w:hAnsi="宋体" w:hint="eastAsia"/>
          <w:b/>
          <w:color w:val="000000" w:themeColor="text1"/>
          <w:szCs w:val="21"/>
        </w:rPr>
        <w:t>按照专业比例，系统设定无法认定不符合条件学生。</w:t>
      </w:r>
    </w:p>
    <w:p w14:paraId="1F5008BF" w14:textId="77777777" w:rsidR="00CE50D9" w:rsidRDefault="00A05AAC">
      <w:pPr>
        <w:ind w:firstLineChars="200" w:firstLine="422"/>
        <w:rPr>
          <w:rFonts w:ascii="宋体" w:eastAsia="宋体" w:hAnsi="宋体"/>
          <w:szCs w:val="21"/>
        </w:rPr>
      </w:pPr>
      <w:r>
        <w:rPr>
          <w:rFonts w:ascii="宋体" w:eastAsia="宋体" w:hAnsi="宋体"/>
          <w:b/>
          <w:color w:val="000000" w:themeColor="text1"/>
          <w:szCs w:val="21"/>
        </w:rPr>
        <w:t>3</w:t>
      </w:r>
      <w:r>
        <w:rPr>
          <w:rFonts w:ascii="宋体" w:eastAsia="宋体" w:hAnsi="宋体" w:hint="eastAsia"/>
          <w:b/>
          <w:color w:val="000000" w:themeColor="text1"/>
          <w:szCs w:val="21"/>
        </w:rPr>
        <w:t>.学院初审：</w:t>
      </w:r>
      <w:r>
        <w:rPr>
          <w:rFonts w:ascii="宋体" w:eastAsia="宋体" w:hAnsi="宋体" w:hint="eastAsia"/>
          <w:color w:val="000000" w:themeColor="text1"/>
          <w:szCs w:val="21"/>
        </w:rPr>
        <w:t>书记登录系统，在规定时间内点击</w:t>
      </w:r>
      <w:r>
        <w:rPr>
          <w:rFonts w:ascii="宋体" w:eastAsia="宋体" w:hAnsi="宋体" w:hint="eastAsia"/>
          <w:szCs w:val="21"/>
        </w:rPr>
        <w:t>【学生功能】-【国家奖学金】-【评</w:t>
      </w:r>
      <w:r>
        <w:rPr>
          <w:rFonts w:ascii="宋体" w:eastAsia="宋体" w:hAnsi="宋体" w:hint="eastAsia"/>
          <w:szCs w:val="21"/>
        </w:rPr>
        <w:lastRenderedPageBreak/>
        <w:t>优管理】-【学院初审】对辅导员已认定的学生进行学院初审。</w:t>
      </w:r>
    </w:p>
    <w:p w14:paraId="5C6C5C5B" w14:textId="77777777" w:rsidR="00CE50D9" w:rsidRDefault="00A05AAC">
      <w:pPr>
        <w:ind w:firstLineChars="200" w:firstLine="422"/>
        <w:rPr>
          <w:rFonts w:ascii="宋体" w:eastAsia="宋体" w:hAnsi="宋体"/>
          <w:color w:val="000000" w:themeColor="text1"/>
          <w:szCs w:val="21"/>
        </w:rPr>
      </w:pPr>
      <w:r>
        <w:rPr>
          <w:rFonts w:ascii="宋体" w:eastAsia="宋体" w:hAnsi="宋体"/>
          <w:b/>
          <w:color w:val="000000" w:themeColor="text1"/>
          <w:szCs w:val="21"/>
        </w:rPr>
        <w:t>4</w:t>
      </w:r>
      <w:r>
        <w:rPr>
          <w:rFonts w:ascii="宋体" w:eastAsia="宋体" w:hAnsi="宋体" w:hint="eastAsia"/>
          <w:b/>
          <w:color w:val="000000" w:themeColor="text1"/>
          <w:szCs w:val="21"/>
        </w:rPr>
        <w:t>.学院公示：</w:t>
      </w:r>
      <w:r>
        <w:rPr>
          <w:rFonts w:ascii="宋体" w:eastAsia="宋体" w:hAnsi="宋体" w:hint="eastAsia"/>
          <w:color w:val="000000" w:themeColor="text1"/>
          <w:szCs w:val="21"/>
        </w:rPr>
        <w:t>学院讲奖学金评选结果在一定范围内进行不少于3天的公示。</w:t>
      </w:r>
    </w:p>
    <w:p w14:paraId="198830F2" w14:textId="77777777" w:rsidR="0036104A" w:rsidRPr="0036104A" w:rsidRDefault="0036104A">
      <w:pPr>
        <w:ind w:firstLineChars="200" w:firstLine="420"/>
        <w:rPr>
          <w:rFonts w:ascii="宋体" w:eastAsia="宋体" w:hAnsi="宋体"/>
          <w:color w:val="000000" w:themeColor="text1"/>
          <w:szCs w:val="21"/>
        </w:rPr>
      </w:pPr>
    </w:p>
    <w:p w14:paraId="1719D286"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四、本科生国家励志奖学金</w:t>
      </w:r>
    </w:p>
    <w:p w14:paraId="54AE148D" w14:textId="77777777" w:rsidR="00CE50D9" w:rsidRDefault="00A05AAC">
      <w:pPr>
        <w:ind w:firstLineChars="200" w:firstLine="422"/>
        <w:rPr>
          <w:rFonts w:ascii="宋体" w:eastAsia="宋体" w:hAnsi="宋体"/>
          <w:szCs w:val="21"/>
        </w:rPr>
      </w:pPr>
      <w:r>
        <w:rPr>
          <w:rFonts w:ascii="宋体" w:eastAsia="宋体" w:hAnsi="宋体" w:hint="eastAsia"/>
          <w:b/>
          <w:color w:val="000000" w:themeColor="text1"/>
          <w:szCs w:val="21"/>
        </w:rPr>
        <w:t>1.学生申请：</w:t>
      </w:r>
      <w:r>
        <w:rPr>
          <w:rFonts w:ascii="宋体" w:eastAsia="宋体" w:hAnsi="宋体" w:hint="eastAsia"/>
          <w:color w:val="000000" w:themeColor="text1"/>
          <w:szCs w:val="21"/>
        </w:rPr>
        <w:t>学生登录系统点击</w:t>
      </w:r>
      <w:r>
        <w:rPr>
          <w:rFonts w:ascii="宋体" w:eastAsia="宋体" w:hAnsi="宋体" w:hint="eastAsia"/>
          <w:szCs w:val="21"/>
        </w:rPr>
        <w:t>【学生功能】-【国家励志奖学金】-【国奖申请列表】，点击申请，填写家庭情况信息和申请理由。</w:t>
      </w:r>
    </w:p>
    <w:p w14:paraId="35575611" w14:textId="77777777" w:rsidR="00CE50D9" w:rsidRDefault="00A05AAC">
      <w:pPr>
        <w:ind w:firstLineChars="200" w:firstLine="420"/>
        <w:rPr>
          <w:rFonts w:ascii="宋体" w:eastAsia="宋体" w:hAnsi="宋体"/>
          <w:b/>
          <w:color w:val="000000" w:themeColor="text1"/>
          <w:szCs w:val="21"/>
        </w:rPr>
      </w:pPr>
      <w:r>
        <w:rPr>
          <w:rFonts w:ascii="宋体" w:eastAsia="宋体" w:hAnsi="宋体" w:hint="eastAsia"/>
          <w:color w:val="000000" w:themeColor="text1"/>
          <w:szCs w:val="21"/>
        </w:rPr>
        <w:t>国家励志奖学金需满足：（同二等奖学金条件）。</w:t>
      </w:r>
      <w:r>
        <w:rPr>
          <w:rFonts w:ascii="宋体" w:eastAsia="宋体" w:hAnsi="宋体" w:hint="eastAsia"/>
          <w:b/>
          <w:color w:val="000000" w:themeColor="text1"/>
          <w:szCs w:val="21"/>
        </w:rPr>
        <w:t>按照专业比例，系统设定无法认定不符合条件学生。</w:t>
      </w:r>
    </w:p>
    <w:p w14:paraId="728D92C7" w14:textId="77777777" w:rsidR="00CE50D9" w:rsidRDefault="00A05AAC" w:rsidP="00945AAE">
      <w:pPr>
        <w:rPr>
          <w:rFonts w:ascii="宋体" w:eastAsia="宋体" w:hAnsi="宋体"/>
          <w:color w:val="000000" w:themeColor="text1"/>
          <w:szCs w:val="21"/>
          <w:highlight w:val="yellow"/>
        </w:rPr>
      </w:pPr>
      <w:r>
        <w:rPr>
          <w:rFonts w:ascii="宋体" w:eastAsia="宋体" w:hAnsi="宋体"/>
          <w:noProof/>
          <w:color w:val="000000" w:themeColor="text1"/>
          <w:szCs w:val="21"/>
        </w:rPr>
        <w:drawing>
          <wp:inline distT="0" distB="0" distL="0" distR="0" wp14:anchorId="19782EB1" wp14:editId="32A3FFE3">
            <wp:extent cx="5270500" cy="175387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cstate="print"/>
                    <a:stretch>
                      <a:fillRect/>
                    </a:stretch>
                  </pic:blipFill>
                  <pic:spPr>
                    <a:xfrm>
                      <a:off x="0" y="0"/>
                      <a:ext cx="5270500" cy="1753870"/>
                    </a:xfrm>
                    <a:prstGeom prst="rect">
                      <a:avLst/>
                    </a:prstGeom>
                  </pic:spPr>
                </pic:pic>
              </a:graphicData>
            </a:graphic>
          </wp:inline>
        </w:drawing>
      </w:r>
    </w:p>
    <w:p w14:paraId="3C44DCDF" w14:textId="4EB78980" w:rsidR="00CE50D9" w:rsidRDefault="00A05AAC">
      <w:pPr>
        <w:ind w:firstLineChars="200" w:firstLine="422"/>
        <w:jc w:val="center"/>
        <w:rPr>
          <w:rFonts w:ascii="宋体" w:eastAsia="宋体" w:hAnsi="宋体"/>
          <w:b/>
          <w:color w:val="000000" w:themeColor="text1"/>
          <w:szCs w:val="21"/>
        </w:rPr>
      </w:pPr>
      <w:r>
        <w:rPr>
          <w:rFonts w:ascii="宋体" w:eastAsia="宋体" w:hAnsi="宋体" w:hint="eastAsia"/>
          <w:b/>
          <w:color w:val="000000" w:themeColor="text1"/>
          <w:szCs w:val="21"/>
        </w:rPr>
        <w:t>图</w:t>
      </w:r>
      <w:r w:rsidR="003429BD">
        <w:rPr>
          <w:rFonts w:ascii="宋体" w:eastAsia="宋体" w:hAnsi="宋体" w:hint="eastAsia"/>
          <w:b/>
          <w:color w:val="000000" w:themeColor="text1"/>
          <w:szCs w:val="21"/>
        </w:rPr>
        <w:t>六</w:t>
      </w:r>
    </w:p>
    <w:p w14:paraId="38DA252A" w14:textId="77777777" w:rsidR="00CE50D9" w:rsidRDefault="00A05AAC" w:rsidP="004A7025">
      <w:pPr>
        <w:jc w:val="center"/>
        <w:rPr>
          <w:rFonts w:ascii="宋体" w:eastAsia="宋体" w:hAnsi="宋体"/>
          <w:color w:val="000000" w:themeColor="text1"/>
          <w:szCs w:val="21"/>
        </w:rPr>
      </w:pPr>
      <w:r>
        <w:rPr>
          <w:rFonts w:ascii="宋体" w:eastAsia="宋体" w:hAnsi="宋体"/>
          <w:noProof/>
          <w:color w:val="000000" w:themeColor="text1"/>
          <w:szCs w:val="21"/>
        </w:rPr>
        <w:drawing>
          <wp:inline distT="0" distB="0" distL="0" distR="0" wp14:anchorId="589C7B29" wp14:editId="062DA99E">
            <wp:extent cx="5270500" cy="1750060"/>
            <wp:effectExtent l="0" t="0" r="0"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6" cstate="print"/>
                    <a:stretch>
                      <a:fillRect/>
                    </a:stretch>
                  </pic:blipFill>
                  <pic:spPr>
                    <a:xfrm>
                      <a:off x="0" y="0"/>
                      <a:ext cx="5270500" cy="1750060"/>
                    </a:xfrm>
                    <a:prstGeom prst="rect">
                      <a:avLst/>
                    </a:prstGeom>
                  </pic:spPr>
                </pic:pic>
              </a:graphicData>
            </a:graphic>
          </wp:inline>
        </w:drawing>
      </w:r>
    </w:p>
    <w:p w14:paraId="23D0810B" w14:textId="3F2BD1BF" w:rsidR="00CE50D9" w:rsidRDefault="00A05AAC">
      <w:pPr>
        <w:ind w:firstLineChars="200" w:firstLine="422"/>
        <w:jc w:val="center"/>
        <w:rPr>
          <w:rFonts w:ascii="宋体" w:eastAsia="宋体" w:hAnsi="宋体"/>
          <w:b/>
          <w:color w:val="000000" w:themeColor="text1"/>
          <w:szCs w:val="21"/>
        </w:rPr>
      </w:pPr>
      <w:r>
        <w:rPr>
          <w:rFonts w:ascii="宋体" w:eastAsia="宋体" w:hAnsi="宋体" w:hint="eastAsia"/>
          <w:b/>
          <w:color w:val="000000" w:themeColor="text1"/>
          <w:szCs w:val="21"/>
        </w:rPr>
        <w:t>图</w:t>
      </w:r>
      <w:r w:rsidR="003429BD">
        <w:rPr>
          <w:rFonts w:ascii="宋体" w:eastAsia="宋体" w:hAnsi="宋体" w:hint="eastAsia"/>
          <w:b/>
          <w:color w:val="000000" w:themeColor="text1"/>
          <w:szCs w:val="21"/>
        </w:rPr>
        <w:t>七</w:t>
      </w:r>
    </w:p>
    <w:p w14:paraId="10F35319" w14:textId="77777777" w:rsidR="00CE50D9" w:rsidRDefault="00A05AAC">
      <w:pPr>
        <w:ind w:firstLineChars="200" w:firstLine="422"/>
        <w:rPr>
          <w:rFonts w:ascii="宋体" w:eastAsia="宋体" w:hAnsi="宋体"/>
          <w:color w:val="000000" w:themeColor="text1"/>
          <w:szCs w:val="21"/>
        </w:rPr>
      </w:pPr>
      <w:r>
        <w:rPr>
          <w:rFonts w:ascii="宋体" w:eastAsia="宋体" w:hAnsi="宋体"/>
          <w:b/>
          <w:color w:val="000000" w:themeColor="text1"/>
          <w:szCs w:val="21"/>
        </w:rPr>
        <w:t>2</w:t>
      </w:r>
      <w:r>
        <w:rPr>
          <w:rFonts w:ascii="宋体" w:eastAsia="宋体" w:hAnsi="宋体" w:hint="eastAsia"/>
          <w:b/>
          <w:color w:val="000000" w:themeColor="text1"/>
          <w:szCs w:val="21"/>
        </w:rPr>
        <w:t>.辅导员审核：</w:t>
      </w:r>
      <w:r>
        <w:rPr>
          <w:rFonts w:ascii="宋体" w:eastAsia="宋体" w:hAnsi="宋体" w:hint="eastAsia"/>
          <w:color w:val="000000" w:themeColor="text1"/>
          <w:szCs w:val="21"/>
        </w:rPr>
        <w:t>辅导员登入系统，在规定时间内根据分配名额和排名，进入</w:t>
      </w:r>
      <w:r>
        <w:rPr>
          <w:rFonts w:ascii="宋体" w:eastAsia="宋体" w:hAnsi="宋体" w:hint="eastAsia"/>
          <w:szCs w:val="21"/>
        </w:rPr>
        <w:t>【学生奖励】-【国家励志奖学金】-【评优管理】，点击学生姓名后，</w:t>
      </w:r>
      <w:r>
        <w:rPr>
          <w:rFonts w:ascii="宋体" w:eastAsia="宋体" w:hAnsi="宋体" w:hint="eastAsia"/>
          <w:color w:val="000000" w:themeColor="text1"/>
          <w:szCs w:val="21"/>
        </w:rPr>
        <w:t>确定</w:t>
      </w:r>
      <w:r>
        <w:rPr>
          <w:rFonts w:ascii="宋体" w:eastAsia="宋体" w:hAnsi="宋体"/>
          <w:color w:val="000000" w:themeColor="text1"/>
          <w:szCs w:val="21"/>
        </w:rPr>
        <w:t>是否认定为国家</w:t>
      </w:r>
      <w:r>
        <w:rPr>
          <w:rFonts w:ascii="宋体" w:eastAsia="宋体" w:hAnsi="宋体" w:hint="eastAsia"/>
          <w:color w:val="000000" w:themeColor="text1"/>
          <w:szCs w:val="21"/>
        </w:rPr>
        <w:t>励志</w:t>
      </w:r>
      <w:r>
        <w:rPr>
          <w:rFonts w:ascii="宋体" w:eastAsia="宋体" w:hAnsi="宋体"/>
          <w:color w:val="000000" w:themeColor="text1"/>
          <w:szCs w:val="21"/>
        </w:rPr>
        <w:t>奖学金</w:t>
      </w:r>
      <w:r>
        <w:rPr>
          <w:rFonts w:ascii="宋体" w:eastAsia="宋体" w:hAnsi="宋体" w:hint="eastAsia"/>
          <w:color w:val="000000" w:themeColor="text1"/>
          <w:szCs w:val="21"/>
        </w:rPr>
        <w:t>。</w:t>
      </w:r>
    </w:p>
    <w:p w14:paraId="61C7A03A" w14:textId="77777777" w:rsidR="00CE50D9" w:rsidRDefault="00A05AAC">
      <w:pPr>
        <w:ind w:firstLineChars="200" w:firstLine="422"/>
        <w:rPr>
          <w:rFonts w:ascii="宋体" w:eastAsia="宋体" w:hAnsi="宋体"/>
          <w:szCs w:val="21"/>
        </w:rPr>
      </w:pPr>
      <w:r>
        <w:rPr>
          <w:rFonts w:ascii="宋体" w:eastAsia="宋体" w:hAnsi="宋体"/>
          <w:b/>
          <w:color w:val="000000" w:themeColor="text1"/>
          <w:szCs w:val="21"/>
        </w:rPr>
        <w:t>3</w:t>
      </w:r>
      <w:r>
        <w:rPr>
          <w:rFonts w:ascii="宋体" w:eastAsia="宋体" w:hAnsi="宋体" w:hint="eastAsia"/>
          <w:b/>
          <w:color w:val="000000" w:themeColor="text1"/>
          <w:szCs w:val="21"/>
        </w:rPr>
        <w:t>.学院初审：</w:t>
      </w:r>
      <w:r>
        <w:rPr>
          <w:rFonts w:ascii="宋体" w:eastAsia="宋体" w:hAnsi="宋体" w:hint="eastAsia"/>
          <w:color w:val="000000" w:themeColor="text1"/>
          <w:szCs w:val="21"/>
        </w:rPr>
        <w:t>书记登录系统，在规定时间内点击</w:t>
      </w:r>
      <w:r>
        <w:rPr>
          <w:rFonts w:ascii="宋体" w:eastAsia="宋体" w:hAnsi="宋体" w:hint="eastAsia"/>
          <w:szCs w:val="21"/>
        </w:rPr>
        <w:t>【学生功能】-【国家励志奖学金】-【评优管理】-【学院初审】对辅导员已认定的学生进行学院初审。学院将学生申请表格纸质版汇总后提交学校学工处终审。</w:t>
      </w:r>
    </w:p>
    <w:p w14:paraId="425AA91C" w14:textId="77777777" w:rsidR="00CE50D9" w:rsidRDefault="00A05AAC">
      <w:pPr>
        <w:ind w:firstLineChars="200" w:firstLine="422"/>
        <w:rPr>
          <w:rFonts w:ascii="宋体" w:eastAsia="宋体" w:hAnsi="宋体"/>
          <w:color w:val="000000" w:themeColor="text1"/>
          <w:szCs w:val="21"/>
        </w:rPr>
      </w:pPr>
      <w:r>
        <w:rPr>
          <w:rFonts w:ascii="宋体" w:eastAsia="宋体" w:hAnsi="宋体"/>
          <w:b/>
          <w:color w:val="000000" w:themeColor="text1"/>
          <w:szCs w:val="21"/>
        </w:rPr>
        <w:t>4</w:t>
      </w:r>
      <w:r>
        <w:rPr>
          <w:rFonts w:ascii="宋体" w:eastAsia="宋体" w:hAnsi="宋体" w:hint="eastAsia"/>
          <w:b/>
          <w:color w:val="000000" w:themeColor="text1"/>
          <w:szCs w:val="21"/>
        </w:rPr>
        <w:t>.学院公示：</w:t>
      </w:r>
      <w:r>
        <w:rPr>
          <w:rFonts w:ascii="宋体" w:eastAsia="宋体" w:hAnsi="宋体" w:hint="eastAsia"/>
          <w:color w:val="000000" w:themeColor="text1"/>
          <w:szCs w:val="21"/>
        </w:rPr>
        <w:t>学院将奖学金评选结果在一定范围内进行不少于3天的公示。</w:t>
      </w:r>
    </w:p>
    <w:p w14:paraId="0616CAB9" w14:textId="77777777" w:rsidR="004A7025" w:rsidRPr="0036104A" w:rsidRDefault="004A7025" w:rsidP="004A7025">
      <w:pPr>
        <w:rPr>
          <w:rFonts w:ascii="宋体" w:eastAsia="宋体" w:hAnsi="宋体"/>
          <w:color w:val="000000" w:themeColor="text1"/>
          <w:szCs w:val="21"/>
        </w:rPr>
      </w:pPr>
    </w:p>
    <w:p w14:paraId="196FD571"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五、学校终审入库</w:t>
      </w:r>
    </w:p>
    <w:p w14:paraId="725C1548" w14:textId="44561E87" w:rsidR="00CE50D9" w:rsidRDefault="00A05AAC">
      <w:pPr>
        <w:ind w:firstLineChars="200" w:firstLine="420"/>
        <w:rPr>
          <w:rFonts w:ascii="宋体" w:eastAsia="宋体" w:hAnsi="宋体"/>
          <w:color w:val="000000" w:themeColor="text1"/>
          <w:szCs w:val="21"/>
        </w:rPr>
      </w:pPr>
      <w:r>
        <w:rPr>
          <w:rFonts w:ascii="宋体" w:eastAsia="宋体" w:hAnsi="宋体" w:hint="eastAsia"/>
          <w:color w:val="000000" w:themeColor="text1"/>
          <w:szCs w:val="21"/>
        </w:rPr>
        <w:t>学工处登录系统，对学生纸质表格和信息进行【终审】，</w:t>
      </w:r>
      <w:r w:rsidRPr="00000D95">
        <w:rPr>
          <w:rFonts w:ascii="宋体" w:eastAsia="宋体" w:hAnsi="宋体" w:hint="eastAsia"/>
          <w:szCs w:val="21"/>
        </w:rPr>
        <w:t>终审后</w:t>
      </w:r>
      <w:r w:rsidR="0020786D" w:rsidRPr="00000D95">
        <w:rPr>
          <w:rFonts w:ascii="宋体" w:eastAsia="宋体" w:hAnsi="宋体" w:hint="eastAsia"/>
          <w:b/>
          <w:color w:val="FF0000"/>
          <w:szCs w:val="21"/>
        </w:rPr>
        <w:t>学生点击【我的在审申请】中，可从系统中直接导出申请表进行签字、审核和盖章（切勿自己线下填写表格打出提交，以保证信息的准确）</w:t>
      </w:r>
      <w:r w:rsidR="00F6368C">
        <w:rPr>
          <w:rFonts w:ascii="宋体" w:eastAsia="宋体" w:hAnsi="宋体" w:hint="eastAsia"/>
          <w:b/>
          <w:color w:val="FF0000"/>
          <w:szCs w:val="21"/>
        </w:rPr>
        <w:t>，</w:t>
      </w:r>
      <w:r w:rsidR="00DA6748" w:rsidRPr="00DA6748">
        <w:rPr>
          <w:rFonts w:ascii="宋体" w:eastAsia="宋体" w:hAnsi="宋体" w:hint="eastAsia"/>
          <w:color w:val="000000" w:themeColor="text1"/>
          <w:szCs w:val="21"/>
        </w:rPr>
        <w:t>特等奖学金、一等奖学金</w:t>
      </w:r>
      <w:r w:rsidR="00F6368C" w:rsidRPr="00DA6748">
        <w:rPr>
          <w:rFonts w:ascii="宋体" w:eastAsia="宋体" w:hAnsi="宋体" w:hint="eastAsia"/>
          <w:color w:val="000000" w:themeColor="text1"/>
          <w:szCs w:val="21"/>
        </w:rPr>
        <w:t>申请表一式两份</w:t>
      </w:r>
      <w:r w:rsidR="00DA6748" w:rsidRPr="00DA6748">
        <w:rPr>
          <w:rFonts w:ascii="宋体" w:eastAsia="宋体" w:hAnsi="宋体" w:hint="eastAsia"/>
          <w:color w:val="000000" w:themeColor="text1"/>
          <w:szCs w:val="21"/>
        </w:rPr>
        <w:t>，二等奖学金</w:t>
      </w:r>
      <w:r w:rsidR="00DA6748">
        <w:rPr>
          <w:rFonts w:ascii="宋体" w:eastAsia="宋体" w:hAnsi="宋体" w:hint="eastAsia"/>
          <w:color w:val="000000" w:themeColor="text1"/>
          <w:szCs w:val="21"/>
        </w:rPr>
        <w:t>、三等奖学金一式一份，国家奖学金一式三份，国家励志奖学金一式两份</w:t>
      </w:r>
      <w:r w:rsidR="0020786D" w:rsidRPr="00DA6748">
        <w:rPr>
          <w:rFonts w:ascii="宋体" w:eastAsia="宋体" w:hAnsi="宋体" w:hint="eastAsia"/>
          <w:color w:val="000000" w:themeColor="text1"/>
          <w:szCs w:val="21"/>
        </w:rPr>
        <w:t>。</w:t>
      </w:r>
      <w:r w:rsidRPr="00DA6748">
        <w:rPr>
          <w:rFonts w:ascii="宋体" w:eastAsia="宋体" w:hAnsi="宋体" w:hint="eastAsia"/>
          <w:color w:val="000000" w:themeColor="text1"/>
          <w:szCs w:val="21"/>
        </w:rPr>
        <w:t>最</w:t>
      </w:r>
      <w:r>
        <w:rPr>
          <w:rFonts w:ascii="宋体" w:eastAsia="宋体" w:hAnsi="宋体" w:hint="eastAsia"/>
          <w:color w:val="000000" w:themeColor="text1"/>
          <w:szCs w:val="21"/>
        </w:rPr>
        <w:t>终名单在全校范围内进行不少于5个工作日的公示。</w:t>
      </w:r>
    </w:p>
    <w:p w14:paraId="74221BF8" w14:textId="77777777" w:rsidR="00D156CE" w:rsidRDefault="00D156CE" w:rsidP="00D156CE">
      <w:pPr>
        <w:rPr>
          <w:rFonts w:ascii="宋体" w:eastAsia="宋体" w:hAnsi="宋体"/>
          <w:color w:val="000000" w:themeColor="text1"/>
          <w:szCs w:val="21"/>
        </w:rPr>
      </w:pPr>
      <w:r>
        <w:rPr>
          <w:noProof/>
        </w:rPr>
        <w:lastRenderedPageBreak/>
        <w:drawing>
          <wp:inline distT="0" distB="0" distL="0" distR="0" wp14:anchorId="6F077894" wp14:editId="0CA9C572">
            <wp:extent cx="5270500" cy="890270"/>
            <wp:effectExtent l="0" t="0" r="0" b="0"/>
            <wp:docPr id="12" name="图片 12" descr="图形用户界面, 文本, 应用程序, 聊天或短信&#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形用户界面, 文本, 应用程序, 聊天或短信&#10;&#10;描述已自动生成"/>
                    <pic:cNvPicPr/>
                  </pic:nvPicPr>
                  <pic:blipFill>
                    <a:blip r:embed="rId17"/>
                    <a:stretch>
                      <a:fillRect/>
                    </a:stretch>
                  </pic:blipFill>
                  <pic:spPr>
                    <a:xfrm>
                      <a:off x="0" y="0"/>
                      <a:ext cx="5270500" cy="890270"/>
                    </a:xfrm>
                    <a:prstGeom prst="rect">
                      <a:avLst/>
                    </a:prstGeom>
                  </pic:spPr>
                </pic:pic>
              </a:graphicData>
            </a:graphic>
          </wp:inline>
        </w:drawing>
      </w:r>
    </w:p>
    <w:p w14:paraId="5B97F10D" w14:textId="0496BC50" w:rsidR="00D156CE" w:rsidRDefault="00D156CE" w:rsidP="00D156CE">
      <w:pPr>
        <w:ind w:firstLineChars="200" w:firstLine="422"/>
        <w:jc w:val="center"/>
        <w:rPr>
          <w:rFonts w:ascii="宋体" w:eastAsia="宋体" w:hAnsi="宋体"/>
          <w:b/>
          <w:color w:val="000000" w:themeColor="text1"/>
          <w:szCs w:val="21"/>
        </w:rPr>
      </w:pPr>
      <w:r>
        <w:rPr>
          <w:rFonts w:ascii="宋体" w:eastAsia="宋体" w:hAnsi="宋体" w:hint="eastAsia"/>
          <w:b/>
          <w:color w:val="000000" w:themeColor="text1"/>
          <w:szCs w:val="21"/>
        </w:rPr>
        <w:t>图</w:t>
      </w:r>
      <w:r w:rsidR="003429BD">
        <w:rPr>
          <w:rFonts w:ascii="宋体" w:eastAsia="宋体" w:hAnsi="宋体" w:hint="eastAsia"/>
          <w:b/>
          <w:color w:val="000000" w:themeColor="text1"/>
          <w:szCs w:val="21"/>
        </w:rPr>
        <w:t>八</w:t>
      </w:r>
    </w:p>
    <w:p w14:paraId="51A96510" w14:textId="77777777" w:rsidR="00CE50D9" w:rsidRDefault="00CE50D9" w:rsidP="00D156CE">
      <w:pPr>
        <w:rPr>
          <w:rFonts w:ascii="宋体" w:eastAsia="宋体" w:hAnsi="宋体"/>
          <w:color w:val="000000" w:themeColor="text1"/>
          <w:szCs w:val="21"/>
        </w:rPr>
      </w:pPr>
    </w:p>
    <w:p w14:paraId="6A970508"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校内奖学金评选时间安排：</w:t>
      </w:r>
    </w:p>
    <w:p w14:paraId="3EA8E52A" w14:textId="137EE3C8" w:rsidR="00CE50D9" w:rsidRDefault="00A05AAC">
      <w:pPr>
        <w:ind w:firstLineChars="200" w:firstLine="420"/>
        <w:rPr>
          <w:rFonts w:ascii="宋体" w:eastAsia="宋体" w:hAnsi="宋体"/>
          <w:color w:val="000000" w:themeColor="text1"/>
          <w:szCs w:val="21"/>
        </w:rPr>
      </w:pPr>
      <w:r>
        <w:rPr>
          <w:rFonts w:ascii="宋体" w:eastAsia="宋体" w:hAnsi="宋体"/>
          <w:color w:val="000000" w:themeColor="text1"/>
          <w:szCs w:val="21"/>
        </w:rPr>
        <w:t>学生申请截止时间：202</w:t>
      </w:r>
      <w:r w:rsidR="009A423C">
        <w:rPr>
          <w:rFonts w:ascii="宋体" w:eastAsia="宋体" w:hAnsi="宋体" w:hint="eastAsia"/>
          <w:color w:val="000000" w:themeColor="text1"/>
          <w:szCs w:val="21"/>
        </w:rPr>
        <w:t>2</w:t>
      </w:r>
      <w:r>
        <w:rPr>
          <w:rFonts w:ascii="宋体" w:eastAsia="宋体" w:hAnsi="宋体"/>
          <w:color w:val="000000" w:themeColor="text1"/>
          <w:szCs w:val="21"/>
        </w:rPr>
        <w:t>.9.</w:t>
      </w:r>
      <w:r w:rsidR="001E27B2">
        <w:rPr>
          <w:rFonts w:ascii="宋体" w:eastAsia="宋体" w:hAnsi="宋体"/>
          <w:color w:val="000000" w:themeColor="text1"/>
          <w:szCs w:val="21"/>
        </w:rPr>
        <w:t>1</w:t>
      </w:r>
      <w:r w:rsidR="009A423C">
        <w:rPr>
          <w:rFonts w:ascii="宋体" w:eastAsia="宋体" w:hAnsi="宋体" w:hint="eastAsia"/>
          <w:color w:val="000000" w:themeColor="text1"/>
          <w:szCs w:val="21"/>
        </w:rPr>
        <w:t>8</w:t>
      </w:r>
    </w:p>
    <w:p w14:paraId="706C4D41" w14:textId="088B293B" w:rsidR="00CE50D9" w:rsidRDefault="00A05AAC">
      <w:pPr>
        <w:ind w:firstLineChars="200" w:firstLine="420"/>
        <w:rPr>
          <w:rFonts w:ascii="宋体" w:eastAsia="宋体" w:hAnsi="宋体"/>
          <w:color w:val="000000" w:themeColor="text1"/>
          <w:szCs w:val="21"/>
        </w:rPr>
      </w:pPr>
      <w:r>
        <w:rPr>
          <w:rFonts w:ascii="宋体" w:eastAsia="宋体" w:hAnsi="宋体"/>
          <w:color w:val="000000" w:themeColor="text1"/>
          <w:szCs w:val="21"/>
        </w:rPr>
        <w:t>辅导员审核截止时间：202</w:t>
      </w:r>
      <w:r w:rsidR="003372EA">
        <w:rPr>
          <w:rFonts w:ascii="宋体" w:eastAsia="宋体" w:hAnsi="宋体" w:hint="eastAsia"/>
          <w:color w:val="000000" w:themeColor="text1"/>
          <w:szCs w:val="21"/>
        </w:rPr>
        <w:t>2</w:t>
      </w:r>
      <w:r>
        <w:rPr>
          <w:rFonts w:ascii="宋体" w:eastAsia="宋体" w:hAnsi="宋体"/>
          <w:color w:val="000000" w:themeColor="text1"/>
          <w:szCs w:val="21"/>
        </w:rPr>
        <w:t>.9.</w:t>
      </w:r>
      <w:r w:rsidR="009A423C">
        <w:rPr>
          <w:rFonts w:ascii="宋体" w:eastAsia="宋体" w:hAnsi="宋体" w:hint="eastAsia"/>
          <w:color w:val="000000" w:themeColor="text1"/>
          <w:szCs w:val="21"/>
        </w:rPr>
        <w:t>20</w:t>
      </w:r>
    </w:p>
    <w:p w14:paraId="05DC9E05" w14:textId="2F62DFAB" w:rsidR="00CE50D9" w:rsidRDefault="00A05AAC">
      <w:pPr>
        <w:ind w:firstLineChars="200" w:firstLine="420"/>
        <w:rPr>
          <w:rFonts w:ascii="宋体" w:eastAsia="宋体" w:hAnsi="宋体"/>
          <w:color w:val="000000" w:themeColor="text1"/>
          <w:szCs w:val="21"/>
        </w:rPr>
      </w:pPr>
      <w:r>
        <w:rPr>
          <w:rFonts w:ascii="宋体" w:eastAsia="宋体" w:hAnsi="宋体"/>
          <w:color w:val="000000" w:themeColor="text1"/>
          <w:szCs w:val="21"/>
        </w:rPr>
        <w:t>学院初审截止时间：202</w:t>
      </w:r>
      <w:r w:rsidR="003372EA">
        <w:rPr>
          <w:rFonts w:ascii="宋体" w:eastAsia="宋体" w:hAnsi="宋体" w:hint="eastAsia"/>
          <w:color w:val="000000" w:themeColor="text1"/>
          <w:szCs w:val="21"/>
        </w:rPr>
        <w:t>2</w:t>
      </w:r>
      <w:r>
        <w:rPr>
          <w:rFonts w:ascii="宋体" w:eastAsia="宋体" w:hAnsi="宋体"/>
          <w:color w:val="000000" w:themeColor="text1"/>
          <w:szCs w:val="21"/>
        </w:rPr>
        <w:t>.</w:t>
      </w:r>
      <w:r w:rsidR="001E27B2">
        <w:rPr>
          <w:rFonts w:ascii="宋体" w:eastAsia="宋体" w:hAnsi="宋体"/>
          <w:color w:val="000000" w:themeColor="text1"/>
          <w:szCs w:val="21"/>
        </w:rPr>
        <w:t>9</w:t>
      </w:r>
      <w:r>
        <w:rPr>
          <w:rFonts w:ascii="宋体" w:eastAsia="宋体" w:hAnsi="宋体"/>
          <w:color w:val="000000" w:themeColor="text1"/>
          <w:szCs w:val="21"/>
        </w:rPr>
        <w:t>.</w:t>
      </w:r>
      <w:r w:rsidR="009A423C">
        <w:rPr>
          <w:rFonts w:ascii="宋体" w:eastAsia="宋体" w:hAnsi="宋体" w:hint="eastAsia"/>
          <w:color w:val="000000" w:themeColor="text1"/>
          <w:szCs w:val="21"/>
        </w:rPr>
        <w:t>21</w:t>
      </w:r>
    </w:p>
    <w:p w14:paraId="7BA6CC67" w14:textId="42575BB0" w:rsidR="00CE50D9" w:rsidRDefault="00A05AAC">
      <w:pPr>
        <w:ind w:firstLineChars="200" w:firstLine="420"/>
        <w:rPr>
          <w:rFonts w:ascii="宋体" w:eastAsia="宋体" w:hAnsi="宋体"/>
          <w:color w:val="000000" w:themeColor="text1"/>
          <w:szCs w:val="21"/>
        </w:rPr>
      </w:pPr>
      <w:r>
        <w:rPr>
          <w:rFonts w:ascii="宋体" w:eastAsia="宋体" w:hAnsi="宋体"/>
          <w:color w:val="000000" w:themeColor="text1"/>
          <w:szCs w:val="21"/>
        </w:rPr>
        <w:t>学院公示截止时间：202</w:t>
      </w:r>
      <w:r w:rsidR="003372EA">
        <w:rPr>
          <w:rFonts w:ascii="宋体" w:eastAsia="宋体" w:hAnsi="宋体" w:hint="eastAsia"/>
          <w:color w:val="000000" w:themeColor="text1"/>
          <w:szCs w:val="21"/>
        </w:rPr>
        <w:t>2</w:t>
      </w:r>
      <w:r>
        <w:rPr>
          <w:rFonts w:ascii="宋体" w:eastAsia="宋体" w:hAnsi="宋体"/>
          <w:color w:val="000000" w:themeColor="text1"/>
          <w:szCs w:val="21"/>
        </w:rPr>
        <w:t>.</w:t>
      </w:r>
      <w:r w:rsidR="001E27B2">
        <w:rPr>
          <w:rFonts w:ascii="宋体" w:eastAsia="宋体" w:hAnsi="宋体"/>
          <w:color w:val="000000" w:themeColor="text1"/>
          <w:szCs w:val="21"/>
        </w:rPr>
        <w:t>9</w:t>
      </w:r>
      <w:r>
        <w:rPr>
          <w:rFonts w:ascii="宋体" w:eastAsia="宋体" w:hAnsi="宋体"/>
          <w:color w:val="000000" w:themeColor="text1"/>
          <w:szCs w:val="21"/>
        </w:rPr>
        <w:t>.</w:t>
      </w:r>
      <w:r w:rsidR="001E27B2">
        <w:rPr>
          <w:rFonts w:ascii="宋体" w:eastAsia="宋体" w:hAnsi="宋体"/>
          <w:color w:val="000000" w:themeColor="text1"/>
          <w:szCs w:val="21"/>
        </w:rPr>
        <w:t>2</w:t>
      </w:r>
      <w:r w:rsidR="009A423C">
        <w:rPr>
          <w:rFonts w:ascii="宋体" w:eastAsia="宋体" w:hAnsi="宋体" w:hint="eastAsia"/>
          <w:color w:val="000000" w:themeColor="text1"/>
          <w:szCs w:val="21"/>
        </w:rPr>
        <w:t>4</w:t>
      </w:r>
    </w:p>
    <w:p w14:paraId="48FC7A29" w14:textId="77777777" w:rsidR="00CE50D9" w:rsidRDefault="00CE50D9">
      <w:pPr>
        <w:ind w:firstLineChars="200" w:firstLine="420"/>
        <w:rPr>
          <w:rFonts w:ascii="宋体" w:eastAsia="宋体" w:hAnsi="宋体"/>
          <w:color w:val="000000" w:themeColor="text1"/>
          <w:szCs w:val="21"/>
        </w:rPr>
      </w:pPr>
    </w:p>
    <w:p w14:paraId="18E762B8" w14:textId="77777777" w:rsidR="00CE50D9" w:rsidRDefault="00A05AAC">
      <w:pPr>
        <w:ind w:firstLineChars="200" w:firstLine="422"/>
        <w:rPr>
          <w:rFonts w:ascii="宋体" w:eastAsia="宋体" w:hAnsi="宋体"/>
          <w:b/>
          <w:color w:val="000000" w:themeColor="text1"/>
          <w:szCs w:val="21"/>
        </w:rPr>
      </w:pPr>
      <w:r>
        <w:rPr>
          <w:rFonts w:ascii="宋体" w:eastAsia="宋体" w:hAnsi="宋体" w:hint="eastAsia"/>
          <w:b/>
          <w:color w:val="000000" w:themeColor="text1"/>
          <w:szCs w:val="21"/>
        </w:rPr>
        <w:t>国家奖学金、国家励志奖学金评选时间安排：</w:t>
      </w:r>
    </w:p>
    <w:p w14:paraId="7FC2EEED" w14:textId="41EE2B43" w:rsidR="00CE50D9" w:rsidRDefault="00A05AAC">
      <w:pPr>
        <w:ind w:firstLineChars="200" w:firstLine="420"/>
        <w:rPr>
          <w:rFonts w:ascii="宋体" w:eastAsia="宋体" w:hAnsi="宋体"/>
          <w:color w:val="000000" w:themeColor="text1"/>
          <w:szCs w:val="21"/>
        </w:rPr>
      </w:pPr>
      <w:r>
        <w:rPr>
          <w:rFonts w:ascii="宋体" w:eastAsia="宋体" w:hAnsi="宋体"/>
          <w:color w:val="000000" w:themeColor="text1"/>
          <w:szCs w:val="21"/>
        </w:rPr>
        <w:t>学生申请截止时间：202</w:t>
      </w:r>
      <w:r w:rsidR="003372EA">
        <w:rPr>
          <w:rFonts w:ascii="宋体" w:eastAsia="宋体" w:hAnsi="宋体" w:hint="eastAsia"/>
          <w:color w:val="000000" w:themeColor="text1"/>
          <w:szCs w:val="21"/>
        </w:rPr>
        <w:t>2</w:t>
      </w:r>
      <w:r>
        <w:rPr>
          <w:rFonts w:ascii="宋体" w:eastAsia="宋体" w:hAnsi="宋体"/>
          <w:color w:val="000000" w:themeColor="text1"/>
          <w:szCs w:val="21"/>
        </w:rPr>
        <w:t>.</w:t>
      </w:r>
      <w:r w:rsidR="001E27B2">
        <w:rPr>
          <w:rFonts w:ascii="宋体" w:eastAsia="宋体" w:hAnsi="宋体"/>
          <w:color w:val="000000" w:themeColor="text1"/>
          <w:szCs w:val="21"/>
        </w:rPr>
        <w:t>9</w:t>
      </w:r>
      <w:r>
        <w:rPr>
          <w:rFonts w:ascii="宋体" w:eastAsia="宋体" w:hAnsi="宋体"/>
          <w:color w:val="000000" w:themeColor="text1"/>
          <w:szCs w:val="21"/>
        </w:rPr>
        <w:t>.</w:t>
      </w:r>
      <w:r w:rsidR="001E27B2">
        <w:rPr>
          <w:rFonts w:ascii="宋体" w:eastAsia="宋体" w:hAnsi="宋体"/>
          <w:color w:val="000000" w:themeColor="text1"/>
          <w:szCs w:val="21"/>
        </w:rPr>
        <w:t>2</w:t>
      </w:r>
      <w:r w:rsidR="009A423C">
        <w:rPr>
          <w:rFonts w:ascii="宋体" w:eastAsia="宋体" w:hAnsi="宋体" w:hint="eastAsia"/>
          <w:color w:val="000000" w:themeColor="text1"/>
          <w:szCs w:val="21"/>
        </w:rPr>
        <w:t>5</w:t>
      </w:r>
    </w:p>
    <w:p w14:paraId="7455023D" w14:textId="06E44E6C" w:rsidR="00CE50D9" w:rsidRDefault="00A05AAC">
      <w:pPr>
        <w:ind w:firstLineChars="200" w:firstLine="420"/>
        <w:rPr>
          <w:rFonts w:ascii="宋体" w:eastAsia="宋体" w:hAnsi="宋体"/>
          <w:color w:val="000000" w:themeColor="text1"/>
          <w:szCs w:val="21"/>
        </w:rPr>
      </w:pPr>
      <w:r>
        <w:rPr>
          <w:rFonts w:ascii="宋体" w:eastAsia="宋体" w:hAnsi="宋体"/>
          <w:color w:val="000000" w:themeColor="text1"/>
          <w:szCs w:val="21"/>
        </w:rPr>
        <w:t>辅导员审核截止时间：202</w:t>
      </w:r>
      <w:r w:rsidR="003372EA">
        <w:rPr>
          <w:rFonts w:ascii="宋体" w:eastAsia="宋体" w:hAnsi="宋体" w:hint="eastAsia"/>
          <w:color w:val="000000" w:themeColor="text1"/>
          <w:szCs w:val="21"/>
        </w:rPr>
        <w:t>2</w:t>
      </w:r>
      <w:r>
        <w:rPr>
          <w:rFonts w:ascii="宋体" w:eastAsia="宋体" w:hAnsi="宋体"/>
          <w:color w:val="000000" w:themeColor="text1"/>
          <w:szCs w:val="21"/>
        </w:rPr>
        <w:t>.</w:t>
      </w:r>
      <w:r w:rsidR="001E27B2">
        <w:rPr>
          <w:rFonts w:ascii="宋体" w:eastAsia="宋体" w:hAnsi="宋体"/>
          <w:color w:val="000000" w:themeColor="text1"/>
          <w:szCs w:val="21"/>
        </w:rPr>
        <w:t>9</w:t>
      </w:r>
      <w:r>
        <w:rPr>
          <w:rFonts w:ascii="宋体" w:eastAsia="宋体" w:hAnsi="宋体"/>
          <w:color w:val="000000" w:themeColor="text1"/>
          <w:szCs w:val="21"/>
        </w:rPr>
        <w:t>.</w:t>
      </w:r>
      <w:r w:rsidR="001E27B2">
        <w:rPr>
          <w:rFonts w:ascii="宋体" w:eastAsia="宋体" w:hAnsi="宋体"/>
          <w:color w:val="000000" w:themeColor="text1"/>
          <w:szCs w:val="21"/>
        </w:rPr>
        <w:t>2</w:t>
      </w:r>
      <w:r w:rsidR="009A423C">
        <w:rPr>
          <w:rFonts w:ascii="宋体" w:eastAsia="宋体" w:hAnsi="宋体" w:hint="eastAsia"/>
          <w:color w:val="000000" w:themeColor="text1"/>
          <w:szCs w:val="21"/>
        </w:rPr>
        <w:t>6</w:t>
      </w:r>
    </w:p>
    <w:p w14:paraId="7C43E002" w14:textId="662939E0" w:rsidR="00CE50D9" w:rsidRDefault="00A05AAC">
      <w:pPr>
        <w:ind w:firstLineChars="200" w:firstLine="420"/>
        <w:rPr>
          <w:rFonts w:ascii="宋体" w:eastAsia="宋体" w:hAnsi="宋体"/>
          <w:color w:val="000000" w:themeColor="text1"/>
          <w:szCs w:val="21"/>
        </w:rPr>
      </w:pPr>
      <w:r>
        <w:rPr>
          <w:rFonts w:ascii="宋体" w:eastAsia="宋体" w:hAnsi="宋体"/>
          <w:color w:val="000000" w:themeColor="text1"/>
          <w:szCs w:val="21"/>
        </w:rPr>
        <w:t>学院初审截止时间：202</w:t>
      </w:r>
      <w:r w:rsidR="003372EA">
        <w:rPr>
          <w:rFonts w:ascii="宋体" w:eastAsia="宋体" w:hAnsi="宋体" w:hint="eastAsia"/>
          <w:color w:val="000000" w:themeColor="text1"/>
          <w:szCs w:val="21"/>
        </w:rPr>
        <w:t>2</w:t>
      </w:r>
      <w:r>
        <w:rPr>
          <w:rFonts w:ascii="宋体" w:eastAsia="宋体" w:hAnsi="宋体"/>
          <w:color w:val="000000" w:themeColor="text1"/>
          <w:szCs w:val="21"/>
        </w:rPr>
        <w:t>.</w:t>
      </w:r>
      <w:r w:rsidR="001E27B2">
        <w:rPr>
          <w:rFonts w:ascii="宋体" w:eastAsia="宋体" w:hAnsi="宋体"/>
          <w:color w:val="000000" w:themeColor="text1"/>
          <w:szCs w:val="21"/>
        </w:rPr>
        <w:t>9</w:t>
      </w:r>
      <w:r>
        <w:rPr>
          <w:rFonts w:ascii="宋体" w:eastAsia="宋体" w:hAnsi="宋体"/>
          <w:color w:val="000000" w:themeColor="text1"/>
          <w:szCs w:val="21"/>
        </w:rPr>
        <w:t>.</w:t>
      </w:r>
      <w:r w:rsidR="001E27B2">
        <w:rPr>
          <w:rFonts w:ascii="宋体" w:eastAsia="宋体" w:hAnsi="宋体"/>
          <w:color w:val="000000" w:themeColor="text1"/>
          <w:szCs w:val="21"/>
        </w:rPr>
        <w:t>2</w:t>
      </w:r>
      <w:r w:rsidR="009A423C">
        <w:rPr>
          <w:rFonts w:ascii="宋体" w:eastAsia="宋体" w:hAnsi="宋体" w:hint="eastAsia"/>
          <w:color w:val="000000" w:themeColor="text1"/>
          <w:szCs w:val="21"/>
        </w:rPr>
        <w:t>7</w:t>
      </w:r>
    </w:p>
    <w:p w14:paraId="52F5A4B0" w14:textId="0D631758" w:rsidR="00CE50D9" w:rsidRDefault="00A05AAC">
      <w:pPr>
        <w:ind w:firstLineChars="200" w:firstLine="420"/>
        <w:rPr>
          <w:rFonts w:ascii="宋体" w:eastAsia="宋体" w:hAnsi="宋体"/>
          <w:color w:val="000000" w:themeColor="text1"/>
          <w:szCs w:val="21"/>
        </w:rPr>
      </w:pPr>
      <w:r>
        <w:rPr>
          <w:rFonts w:ascii="宋体" w:eastAsia="宋体" w:hAnsi="宋体"/>
          <w:color w:val="000000" w:themeColor="text1"/>
          <w:szCs w:val="21"/>
        </w:rPr>
        <w:t>学院公示截止时间：202</w:t>
      </w:r>
      <w:r w:rsidR="003372EA">
        <w:rPr>
          <w:rFonts w:ascii="宋体" w:eastAsia="宋体" w:hAnsi="宋体" w:hint="eastAsia"/>
          <w:color w:val="000000" w:themeColor="text1"/>
          <w:szCs w:val="21"/>
        </w:rPr>
        <w:t>2</w:t>
      </w:r>
      <w:bookmarkStart w:id="0" w:name="_GoBack"/>
      <w:bookmarkEnd w:id="0"/>
      <w:r>
        <w:rPr>
          <w:rFonts w:ascii="宋体" w:eastAsia="宋体" w:hAnsi="宋体"/>
          <w:color w:val="000000" w:themeColor="text1"/>
          <w:szCs w:val="21"/>
        </w:rPr>
        <w:t>.</w:t>
      </w:r>
      <w:r w:rsidR="001E27B2">
        <w:rPr>
          <w:rFonts w:ascii="宋体" w:eastAsia="宋体" w:hAnsi="宋体"/>
          <w:color w:val="000000" w:themeColor="text1"/>
          <w:szCs w:val="21"/>
        </w:rPr>
        <w:t>9</w:t>
      </w:r>
      <w:r>
        <w:rPr>
          <w:rFonts w:ascii="宋体" w:eastAsia="宋体" w:hAnsi="宋体"/>
          <w:color w:val="000000" w:themeColor="text1"/>
          <w:szCs w:val="21"/>
        </w:rPr>
        <w:t>.</w:t>
      </w:r>
      <w:r w:rsidR="009A423C">
        <w:rPr>
          <w:rFonts w:ascii="宋体" w:eastAsia="宋体" w:hAnsi="宋体" w:hint="eastAsia"/>
          <w:color w:val="000000" w:themeColor="text1"/>
          <w:szCs w:val="21"/>
        </w:rPr>
        <w:t>30</w:t>
      </w:r>
    </w:p>
    <w:p w14:paraId="34BBC66F" w14:textId="77777777" w:rsidR="00CE50D9" w:rsidRDefault="00CE50D9">
      <w:pPr>
        <w:rPr>
          <w:rFonts w:ascii="宋体" w:eastAsia="宋体" w:hAnsi="宋体"/>
          <w:color w:val="000000" w:themeColor="text1"/>
          <w:szCs w:val="21"/>
        </w:rPr>
      </w:pPr>
    </w:p>
    <w:sectPr w:rsidR="00CE50D9">
      <w:footerReference w:type="default" r:id="rId18"/>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E22D0" w14:textId="77777777" w:rsidR="00404ADC" w:rsidRDefault="00404ADC">
      <w:r>
        <w:separator/>
      </w:r>
    </w:p>
  </w:endnote>
  <w:endnote w:type="continuationSeparator" w:id="0">
    <w:p w14:paraId="185E2AD2" w14:textId="77777777" w:rsidR="00404ADC" w:rsidRDefault="0040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方正小标宋_GBK">
    <w:altName w:val="Arial Unicode MS"/>
    <w:charset w:val="86"/>
    <w:family w:val="script"/>
    <w:pitch w:val="fixed"/>
    <w:sig w:usb0="00000000"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91765"/>
      <w:docPartObj>
        <w:docPartGallery w:val="AutoText"/>
      </w:docPartObj>
    </w:sdtPr>
    <w:sdtEndPr>
      <w:rPr>
        <w:sz w:val="21"/>
      </w:rPr>
    </w:sdtEndPr>
    <w:sdtContent>
      <w:p w14:paraId="36F1F8FA" w14:textId="77777777" w:rsidR="00CE50D9" w:rsidRDefault="00A05AAC">
        <w:pPr>
          <w:pStyle w:val="a4"/>
          <w:jc w:val="center"/>
          <w:rPr>
            <w:sz w:val="21"/>
          </w:rPr>
        </w:pPr>
        <w:r>
          <w:rPr>
            <w:sz w:val="21"/>
          </w:rPr>
          <w:fldChar w:fldCharType="begin"/>
        </w:r>
        <w:r>
          <w:rPr>
            <w:sz w:val="21"/>
          </w:rPr>
          <w:instrText xml:space="preserve"> PAGE   \* MERGEFORMAT </w:instrText>
        </w:r>
        <w:r>
          <w:rPr>
            <w:sz w:val="21"/>
          </w:rPr>
          <w:fldChar w:fldCharType="separate"/>
        </w:r>
        <w:r w:rsidR="003372EA" w:rsidRPr="003372EA">
          <w:rPr>
            <w:noProof/>
            <w:sz w:val="21"/>
            <w:lang w:val="zh-CN"/>
          </w:rPr>
          <w:t>3</w:t>
        </w:r>
        <w:r>
          <w:rPr>
            <w:sz w:val="21"/>
          </w:rPr>
          <w:fldChar w:fldCharType="end"/>
        </w:r>
      </w:p>
    </w:sdtContent>
  </w:sdt>
  <w:p w14:paraId="7BE960CA" w14:textId="77777777" w:rsidR="00CE50D9" w:rsidRDefault="00CE50D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33102" w14:textId="77777777" w:rsidR="00404ADC" w:rsidRDefault="00404ADC">
      <w:r>
        <w:separator/>
      </w:r>
    </w:p>
  </w:footnote>
  <w:footnote w:type="continuationSeparator" w:id="0">
    <w:p w14:paraId="3770138D" w14:textId="77777777" w:rsidR="00404ADC" w:rsidRDefault="00404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A07EC"/>
    <w:rsid w:val="00000D95"/>
    <w:rsid w:val="00044707"/>
    <w:rsid w:val="00054105"/>
    <w:rsid w:val="0008733A"/>
    <w:rsid w:val="001E27B2"/>
    <w:rsid w:val="002059BD"/>
    <w:rsid w:val="0020786D"/>
    <w:rsid w:val="002957B7"/>
    <w:rsid w:val="002E41AE"/>
    <w:rsid w:val="00300B9D"/>
    <w:rsid w:val="003115B4"/>
    <w:rsid w:val="00335408"/>
    <w:rsid w:val="003372EA"/>
    <w:rsid w:val="003429BD"/>
    <w:rsid w:val="0036104A"/>
    <w:rsid w:val="003E1812"/>
    <w:rsid w:val="00404ADC"/>
    <w:rsid w:val="004500E8"/>
    <w:rsid w:val="004A5CEB"/>
    <w:rsid w:val="004A7025"/>
    <w:rsid w:val="00586BCF"/>
    <w:rsid w:val="005C7610"/>
    <w:rsid w:val="005D69EC"/>
    <w:rsid w:val="00612D86"/>
    <w:rsid w:val="0063535F"/>
    <w:rsid w:val="00657752"/>
    <w:rsid w:val="00667CA1"/>
    <w:rsid w:val="006B4743"/>
    <w:rsid w:val="006F3C9F"/>
    <w:rsid w:val="007517FA"/>
    <w:rsid w:val="007F6BFA"/>
    <w:rsid w:val="0085555D"/>
    <w:rsid w:val="00872CEA"/>
    <w:rsid w:val="00911476"/>
    <w:rsid w:val="00912EF4"/>
    <w:rsid w:val="009174A1"/>
    <w:rsid w:val="00945AAE"/>
    <w:rsid w:val="009843EE"/>
    <w:rsid w:val="009A423C"/>
    <w:rsid w:val="00A05AAC"/>
    <w:rsid w:val="00A11B90"/>
    <w:rsid w:val="00A47666"/>
    <w:rsid w:val="00A71595"/>
    <w:rsid w:val="00AE2D07"/>
    <w:rsid w:val="00B23E1E"/>
    <w:rsid w:val="00B320AF"/>
    <w:rsid w:val="00B96878"/>
    <w:rsid w:val="00BE1F38"/>
    <w:rsid w:val="00C3316B"/>
    <w:rsid w:val="00C429AA"/>
    <w:rsid w:val="00C53916"/>
    <w:rsid w:val="00CE50D9"/>
    <w:rsid w:val="00D06EF4"/>
    <w:rsid w:val="00D156CE"/>
    <w:rsid w:val="00D6658F"/>
    <w:rsid w:val="00D8067A"/>
    <w:rsid w:val="00D9015A"/>
    <w:rsid w:val="00DA6748"/>
    <w:rsid w:val="00E64769"/>
    <w:rsid w:val="00EA07EC"/>
    <w:rsid w:val="00EA099E"/>
    <w:rsid w:val="00F34783"/>
    <w:rsid w:val="00F6368C"/>
    <w:rsid w:val="00F7198A"/>
    <w:rsid w:val="00FA2BC6"/>
    <w:rsid w:val="00FB52C6"/>
    <w:rsid w:val="00FC4D08"/>
    <w:rsid w:val="4AB15A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fillcolor="white">
      <v:fill color="white"/>
    </o:shapedefaults>
    <o:shapelayout v:ext="edit">
      <o:idmap v:ext="edit" data="1"/>
    </o:shapelayout>
  </w:shapeDefaults>
  <w:decimalSymbol w:val="."/>
  <w:listSeparator w:val=","/>
  <w14:docId w14:val="5E20A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semiHidden="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semiHidden/>
    <w:unhideWhenUsed/>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Pr>
      <w:color w:val="0563C1" w:themeColor="hyperlink"/>
      <w:u w:val="single"/>
    </w:rPr>
  </w:style>
  <w:style w:type="character" w:customStyle="1" w:styleId="Char">
    <w:name w:val="批注框文本 Char"/>
    <w:basedOn w:val="a0"/>
    <w:link w:val="a3"/>
    <w:uiPriority w:val="99"/>
    <w:semiHidden/>
    <w:rPr>
      <w:rFonts w:asciiTheme="minorHAnsi" w:eastAsiaTheme="minorEastAsia" w:hAnsiTheme="minorHAnsi" w:cstheme="minorBidi"/>
      <w:kern w:val="2"/>
      <w:sz w:val="18"/>
      <w:szCs w:val="18"/>
    </w:rPr>
  </w:style>
  <w:style w:type="character" w:customStyle="1" w:styleId="Char1">
    <w:name w:val="页眉 Char"/>
    <w:basedOn w:val="a0"/>
    <w:link w:val="a5"/>
    <w:uiPriority w:val="99"/>
    <w:semiHidden/>
    <w:qFormat/>
    <w:rPr>
      <w:rFonts w:asciiTheme="minorHAnsi" w:eastAsiaTheme="minorEastAsia" w:hAnsiTheme="minorHAnsi" w:cstheme="minorBidi"/>
      <w:kern w:val="2"/>
      <w:sz w:val="18"/>
      <w:szCs w:val="18"/>
    </w:rPr>
  </w:style>
  <w:style w:type="character" w:customStyle="1" w:styleId="Char0">
    <w:name w:val="页脚 Char"/>
    <w:basedOn w:val="a0"/>
    <w:link w:val="a4"/>
    <w:uiPriority w:val="99"/>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18.228.224.200:8081/" TargetMode="External"/><Relationship Id="rId13" Type="http://schemas.openxmlformats.org/officeDocument/2006/relationships/image" Target="media/image5.pn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270</Words>
  <Characters>1539</Characters>
  <Application>Microsoft Office Word</Application>
  <DocSecurity>0</DocSecurity>
  <Lines>12</Lines>
  <Paragraphs>3</Paragraphs>
  <ScaleCrop>false</ScaleCrop>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lyp</dc:creator>
  <cp:lastModifiedBy>李瑶璞</cp:lastModifiedBy>
  <cp:revision>42</cp:revision>
  <dcterms:created xsi:type="dcterms:W3CDTF">2019-08-26T10:20:00Z</dcterms:created>
  <dcterms:modified xsi:type="dcterms:W3CDTF">2022-07-10T10:35:00Z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